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145B" w:rsidRPr="00D33597" w:rsidRDefault="00D33597">
      <w:pPr>
        <w:spacing w:after="0" w:line="408" w:lineRule="auto"/>
        <w:ind w:left="120"/>
        <w:jc w:val="center"/>
        <w:rPr>
          <w:lang w:val="ru-RU"/>
        </w:rPr>
      </w:pPr>
      <w:r>
        <w:rPr>
          <w:rFonts w:ascii="Times New Roman" w:hAnsi="Times New Roman"/>
          <w:b/>
          <w:noProof/>
          <w:color w:val="000000"/>
          <w:sz w:val="28"/>
          <w:lang w:val="ru-RU" w:eastAsia="ru-RU"/>
        </w:rPr>
        <w:drawing>
          <wp:inline distT="0" distB="0" distL="0" distR="0">
            <wp:extent cx="5940425" cy="8404814"/>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940425" cy="8404814"/>
                    </a:xfrm>
                    <a:prstGeom prst="rect">
                      <a:avLst/>
                    </a:prstGeom>
                    <a:noFill/>
                    <a:ln w="9525">
                      <a:noFill/>
                      <a:miter lim="800000"/>
                      <a:headEnd/>
                      <a:tailEnd/>
                    </a:ln>
                  </pic:spPr>
                </pic:pic>
              </a:graphicData>
            </a:graphic>
          </wp:inline>
        </w:drawing>
      </w:r>
    </w:p>
    <w:p w:rsidR="00E4145B" w:rsidRPr="00D33597" w:rsidRDefault="00E4145B">
      <w:pPr>
        <w:spacing w:after="0" w:line="408" w:lineRule="auto"/>
        <w:ind w:left="120"/>
        <w:jc w:val="center"/>
        <w:rPr>
          <w:lang w:val="ru-RU"/>
        </w:rPr>
      </w:pPr>
    </w:p>
    <w:p w:rsidR="00E4145B" w:rsidRPr="00D33597" w:rsidRDefault="00673AE4">
      <w:pPr>
        <w:spacing w:after="0" w:line="264" w:lineRule="auto"/>
        <w:ind w:left="120"/>
        <w:jc w:val="both"/>
        <w:rPr>
          <w:lang w:val="ru-RU"/>
        </w:rPr>
      </w:pPr>
      <w:bookmarkStart w:id="0" w:name="block-101157203"/>
      <w:r w:rsidRPr="00D33597">
        <w:rPr>
          <w:rFonts w:ascii="Times New Roman" w:hAnsi="Times New Roman"/>
          <w:b/>
          <w:color w:val="000000"/>
          <w:sz w:val="28"/>
          <w:lang w:val="ru-RU"/>
        </w:rPr>
        <w:lastRenderedPageBreak/>
        <w:t>ПОЯСНИТЕЛЬНАЯ ЗАПИСКА</w:t>
      </w:r>
    </w:p>
    <w:p w:rsidR="00E4145B" w:rsidRPr="00D33597" w:rsidRDefault="00E4145B">
      <w:pPr>
        <w:spacing w:after="0" w:line="264" w:lineRule="auto"/>
        <w:ind w:left="120"/>
        <w:jc w:val="both"/>
        <w:rPr>
          <w:lang w:val="ru-RU"/>
        </w:rPr>
      </w:pP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Программа по учебному предмету «Литература» (на углублённом уровне) для обучения на уровне среднего общего образования составлена на основе требований к планируемым результатам обучения в соответствии с Федеральным государственным образовательным стандартом среднего общего образования (утв. Приказом Министерства образования и науки РФ от 17.05.2012 г. №41317, с изменениями и дополнениями от 29.12.2014 № 1645, от 31.12.2015 № 1578, от 29.06.2017 № 613), Федеральной основной образовательной программы среднего общего образования (в редакции протокола №2/16-з от 28.06.2016 федерального учебно-методического объединения по общему образованию),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w:t>
      </w:r>
    </w:p>
    <w:p w:rsidR="00E4145B" w:rsidRPr="00D33597" w:rsidRDefault="00E4145B">
      <w:pPr>
        <w:spacing w:after="0" w:line="264" w:lineRule="auto"/>
        <w:ind w:left="120"/>
        <w:jc w:val="both"/>
        <w:rPr>
          <w:lang w:val="ru-RU"/>
        </w:rPr>
      </w:pPr>
    </w:p>
    <w:p w:rsidR="00E4145B" w:rsidRPr="00D33597" w:rsidRDefault="00673AE4">
      <w:pPr>
        <w:spacing w:after="0" w:line="264" w:lineRule="auto"/>
        <w:ind w:left="120"/>
        <w:jc w:val="both"/>
        <w:rPr>
          <w:lang w:val="ru-RU"/>
        </w:rPr>
      </w:pPr>
      <w:r w:rsidRPr="00D33597">
        <w:rPr>
          <w:rFonts w:ascii="Times New Roman" w:hAnsi="Times New Roman"/>
          <w:b/>
          <w:color w:val="000000"/>
          <w:sz w:val="28"/>
          <w:lang w:val="ru-RU"/>
        </w:rPr>
        <w:t>ОБЩАЯ ХАРАКТЕРИСТИКА УЧЕБНОГО ПРЕДМЕТА «ЛИТЕРАТУРА»</w:t>
      </w:r>
    </w:p>
    <w:p w:rsidR="00E4145B" w:rsidRPr="00D33597" w:rsidRDefault="00E4145B">
      <w:pPr>
        <w:spacing w:after="0" w:line="264" w:lineRule="auto"/>
        <w:ind w:left="120"/>
        <w:jc w:val="both"/>
        <w:rPr>
          <w:lang w:val="ru-RU"/>
        </w:rPr>
      </w:pP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Основу содержания литературного образования в средней школе на углублённом уровне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D33597">
        <w:rPr>
          <w:rFonts w:ascii="Times New Roman" w:hAnsi="Times New Roman"/>
          <w:color w:val="000000"/>
          <w:sz w:val="28"/>
          <w:lang w:val="ru-RU"/>
        </w:rPr>
        <w:t>Х – начала ХХ</w:t>
      </w:r>
      <w:r>
        <w:rPr>
          <w:rFonts w:ascii="Times New Roman" w:hAnsi="Times New Roman"/>
          <w:color w:val="000000"/>
          <w:sz w:val="28"/>
        </w:rPr>
        <w:t>I</w:t>
      </w:r>
      <w:r w:rsidRPr="00D33597">
        <w:rPr>
          <w:rFonts w:ascii="Times New Roman" w:hAnsi="Times New Roman"/>
          <w:color w:val="000000"/>
          <w:sz w:val="28"/>
          <w:lang w:val="ru-RU"/>
        </w:rPr>
        <w:t xml:space="preserve"> века, расширение 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старшеклассников, их литературным развитием, жизненным и читательским опытом.</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 xml:space="preserve">Литературное образование на углубленном уровне на уровне среднего общего образования преемственно по отношению к курсу литературы на уровне основного общего образования и сопрягается с курсом литературы, изучаемым на базовом уровне.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w:t>
      </w:r>
      <w:r w:rsidRPr="00D33597">
        <w:rPr>
          <w:rFonts w:ascii="Times New Roman" w:hAnsi="Times New Roman"/>
          <w:color w:val="000000"/>
          <w:sz w:val="28"/>
          <w:lang w:val="ru-RU"/>
        </w:rPr>
        <w:lastRenderedPageBreak/>
        <w:t>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(стихотворения, романа «Герой нашего времени»); произведений Н.В. Гоголя (комедии «Ревизор», поэма «Мертвые души»). В процессе изучения литературы на уровне среднего общего образования происходит углубление и расширение межпредметных связей с курсом русского языка, истории и предметов художественного цикла, с разными разделами филологической науки и видами искусств на основе использования 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 миру, развитию умений квалифицированного читателя, способного к глубокому восприятию, пониманию и интерпретации произведений художественной литературы.</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В рабочей программе учтены этапы российского историко-литературного процесса второй половины Х</w:t>
      </w:r>
      <w:r>
        <w:rPr>
          <w:rFonts w:ascii="Times New Roman" w:hAnsi="Times New Roman"/>
          <w:color w:val="000000"/>
          <w:sz w:val="28"/>
        </w:rPr>
        <w:t>I</w:t>
      </w:r>
      <w:r w:rsidRPr="00D33597">
        <w:rPr>
          <w:rFonts w:ascii="Times New Roman" w:hAnsi="Times New Roman"/>
          <w:color w:val="000000"/>
          <w:sz w:val="28"/>
          <w:lang w:val="ru-RU"/>
        </w:rPr>
        <w:t>Х – начала ХХ</w:t>
      </w:r>
      <w:r>
        <w:rPr>
          <w:rFonts w:ascii="Times New Roman" w:hAnsi="Times New Roman"/>
          <w:color w:val="000000"/>
          <w:sz w:val="28"/>
        </w:rPr>
        <w:t>I</w:t>
      </w:r>
      <w:r w:rsidRPr="00D33597">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Отличие углублённого уровня литературного образования от базового обусловлено планируемыми предметными результатами, которые реализуются в отношении наиболее мотивированных и способных обучающихся в соответствии с учебным планом образовательной организации, обеспечивающей профильное обучение. Литературное образование в старшей школе на углублённом уровне предполагает более активное использование самостоятельной исследовательской деятельности обучающихся, являющейся способом введения старшеклассников в ту или иную профессиональную практику, связанную с профильным гуманитарным образованием.</w:t>
      </w:r>
    </w:p>
    <w:p w:rsidR="00E4145B" w:rsidRPr="00D33597" w:rsidRDefault="00E4145B">
      <w:pPr>
        <w:spacing w:after="0" w:line="264" w:lineRule="auto"/>
        <w:ind w:left="120"/>
        <w:jc w:val="both"/>
        <w:rPr>
          <w:lang w:val="ru-RU"/>
        </w:rPr>
      </w:pPr>
    </w:p>
    <w:p w:rsidR="00E4145B" w:rsidRPr="00D33597" w:rsidRDefault="00673AE4">
      <w:pPr>
        <w:spacing w:after="0" w:line="264" w:lineRule="auto"/>
        <w:ind w:left="120"/>
        <w:jc w:val="both"/>
        <w:rPr>
          <w:lang w:val="ru-RU"/>
        </w:rPr>
      </w:pPr>
      <w:r w:rsidRPr="00D33597">
        <w:rPr>
          <w:rFonts w:ascii="Times New Roman" w:hAnsi="Times New Roman"/>
          <w:b/>
          <w:color w:val="000000"/>
          <w:sz w:val="28"/>
          <w:lang w:val="ru-RU"/>
        </w:rPr>
        <w:t>ЦЕЛИ ИЗУЧЕНИЯ УЧЕБНОГО ПРЕДМЕТА «ЛИТЕРАТУРА»</w:t>
      </w:r>
    </w:p>
    <w:p w:rsidR="00E4145B" w:rsidRPr="00D33597" w:rsidRDefault="00E4145B">
      <w:pPr>
        <w:spacing w:after="0" w:line="264" w:lineRule="auto"/>
        <w:ind w:left="120"/>
        <w:jc w:val="both"/>
        <w:rPr>
          <w:lang w:val="ru-RU"/>
        </w:rPr>
      </w:pP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Цели изучения предмета «Литература» в средней школе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w:t>
      </w:r>
      <w:r w:rsidRPr="00D33597">
        <w:rPr>
          <w:rFonts w:ascii="Times New Roman" w:hAnsi="Times New Roman"/>
          <w:color w:val="000000"/>
          <w:sz w:val="28"/>
          <w:lang w:val="ru-RU"/>
        </w:rPr>
        <w:lastRenderedPageBreak/>
        <w:t>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коммуникативно-эстетических возможностей языка литературных произведений, а также позволяет совершенствовать устную и письменную речь обучающихся на примере лучших литературных образцов, создавать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старшей школой и сформулированных во ФГОС СОО.</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старшеклассников к наследию отечественной и зарубежной классики и лучшим образцам современной литературы; воспитании уважения к отечественной классической литературе как социокультурному и эстетическому феномену; освоении в ходе её изучения духовного опыта человечества, этико-нравственных, философско-мировоззренческих,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 xml:space="preserve">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течение всей жизни; знание содержания и осмысление ключевых проблем </w:t>
      </w:r>
      <w:r w:rsidRPr="00D33597">
        <w:rPr>
          <w:rFonts w:ascii="Times New Roman" w:hAnsi="Times New Roman"/>
          <w:color w:val="000000"/>
          <w:sz w:val="28"/>
          <w:lang w:val="ru-RU"/>
        </w:rPr>
        <w:lastRenderedPageBreak/>
        <w:t>произведений русской, мировой классической и современной литературы, в том числе литератур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 xml:space="preserve">Кроме того, эти задачи связаны с развитием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анализ, структурирование и предъявление информации с использованием </w:t>
      </w:r>
      <w:r w:rsidRPr="00D33597">
        <w:rPr>
          <w:rFonts w:ascii="Times New Roman" w:hAnsi="Times New Roman"/>
          <w:color w:val="000000"/>
          <w:sz w:val="28"/>
          <w:lang w:val="ru-RU"/>
        </w:rPr>
        <w:lastRenderedPageBreak/>
        <w:t>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проектно-исследовательской деятельности историко- и теоретико-литературного характера, в том числе создания медиапроектов; различными приёмами цитирования и творческой переработки текстов.</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w:t>
      </w:r>
    </w:p>
    <w:p w:rsidR="00E4145B" w:rsidRPr="00D33597" w:rsidRDefault="00E4145B">
      <w:pPr>
        <w:spacing w:after="0" w:line="264" w:lineRule="auto"/>
        <w:ind w:left="120"/>
        <w:jc w:val="both"/>
        <w:rPr>
          <w:lang w:val="ru-RU"/>
        </w:rPr>
      </w:pPr>
    </w:p>
    <w:p w:rsidR="00E4145B" w:rsidRPr="00D33597" w:rsidRDefault="00673AE4">
      <w:pPr>
        <w:spacing w:after="0" w:line="264" w:lineRule="auto"/>
        <w:ind w:left="120"/>
        <w:jc w:val="both"/>
        <w:rPr>
          <w:lang w:val="ru-RU"/>
        </w:rPr>
      </w:pPr>
      <w:r w:rsidRPr="00D33597">
        <w:rPr>
          <w:rFonts w:ascii="Times New Roman" w:hAnsi="Times New Roman"/>
          <w:b/>
          <w:color w:val="000000"/>
          <w:sz w:val="28"/>
          <w:lang w:val="ru-RU"/>
        </w:rPr>
        <w:t>МЕСТО УЧЕБНОГО ПРЕДМЕТА «ЛИТЕРАТУРА» В УЧЕБНОМ ПЛАНЕ</w:t>
      </w:r>
    </w:p>
    <w:p w:rsidR="00E4145B" w:rsidRPr="00D33597" w:rsidRDefault="00E4145B">
      <w:pPr>
        <w:spacing w:after="0" w:line="264" w:lineRule="auto"/>
        <w:ind w:left="120"/>
        <w:jc w:val="both"/>
        <w:rPr>
          <w:lang w:val="ru-RU"/>
        </w:rPr>
      </w:pP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На изучение литературы в 10–11 классах среднего общего образования отводится 340 ч., в 10 класса - 170 часов (5 часов в неделю), в 11 классе - 170 часов (5 часов в неделю).</w:t>
      </w:r>
    </w:p>
    <w:p w:rsidR="00E4145B" w:rsidRPr="00D33597" w:rsidRDefault="00E4145B">
      <w:pPr>
        <w:rPr>
          <w:lang w:val="ru-RU"/>
        </w:rPr>
        <w:sectPr w:rsidR="00E4145B" w:rsidRPr="00D33597">
          <w:pgSz w:w="11906" w:h="16383"/>
          <w:pgMar w:top="1134" w:right="850" w:bottom="1134" w:left="1701" w:header="720" w:footer="720" w:gutter="0"/>
          <w:cols w:space="720"/>
        </w:sectPr>
      </w:pPr>
    </w:p>
    <w:p w:rsidR="00E4145B" w:rsidRPr="00D33597" w:rsidRDefault="00673AE4">
      <w:pPr>
        <w:spacing w:after="0" w:line="264" w:lineRule="auto"/>
        <w:ind w:left="120"/>
        <w:jc w:val="both"/>
        <w:rPr>
          <w:lang w:val="ru-RU"/>
        </w:rPr>
      </w:pPr>
      <w:bookmarkStart w:id="1" w:name="block-101157198"/>
      <w:bookmarkEnd w:id="0"/>
      <w:r w:rsidRPr="00D33597">
        <w:rPr>
          <w:rFonts w:ascii="Times New Roman" w:hAnsi="Times New Roman"/>
          <w:b/>
          <w:color w:val="000000"/>
          <w:sz w:val="28"/>
          <w:lang w:val="ru-RU"/>
        </w:rPr>
        <w:lastRenderedPageBreak/>
        <w:t>СОДЕРЖАНИЕ УЧЕБНОГО ПРЕДМЕТА «ЛИТЕРАТУРА»</w:t>
      </w:r>
    </w:p>
    <w:p w:rsidR="00E4145B" w:rsidRPr="00D33597" w:rsidRDefault="00E4145B">
      <w:pPr>
        <w:spacing w:after="0" w:line="264" w:lineRule="auto"/>
        <w:ind w:left="120"/>
        <w:jc w:val="both"/>
        <w:rPr>
          <w:lang w:val="ru-RU"/>
        </w:rPr>
      </w:pP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10 КЛАСС</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Обобщающее повторение</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D33597">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D33597">
        <w:rPr>
          <w:rFonts w:ascii="Times New Roman" w:hAnsi="Times New Roman"/>
          <w:b/>
          <w:color w:val="000000"/>
          <w:sz w:val="28"/>
          <w:lang w:val="ru-RU"/>
        </w:rPr>
        <w:t xml:space="preserve"> века</w:t>
      </w:r>
    </w:p>
    <w:p w:rsidR="00E4145B" w:rsidRPr="00D37EC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А. Н. Островский. </w:t>
      </w:r>
      <w:r w:rsidRPr="00D33597">
        <w:rPr>
          <w:rFonts w:ascii="Times New Roman" w:hAnsi="Times New Roman"/>
          <w:color w:val="000000"/>
          <w:sz w:val="28"/>
          <w:lang w:val="ru-RU"/>
        </w:rPr>
        <w:t xml:space="preserve">Драма «Гроза». Пьесы </w:t>
      </w:r>
      <w:bookmarkStart w:id="2" w:name="04056e20-cfd5-4a1f-b35a-1896b07955fe"/>
      <w:r w:rsidRPr="00D33597">
        <w:rPr>
          <w:rFonts w:ascii="Times New Roman" w:hAnsi="Times New Roman"/>
          <w:color w:val="000000"/>
          <w:sz w:val="28"/>
          <w:lang w:val="ru-RU"/>
        </w:rPr>
        <w:t xml:space="preserve">«Бесприданница», «Свои люди – сочтёмся» и др. </w:t>
      </w:r>
      <w:r w:rsidRPr="00D37EC7">
        <w:rPr>
          <w:rFonts w:ascii="Times New Roman" w:hAnsi="Times New Roman"/>
          <w:color w:val="000000"/>
          <w:sz w:val="28"/>
          <w:lang w:val="ru-RU"/>
        </w:rPr>
        <w:t>(одно произведение по выбору).</w:t>
      </w:r>
      <w:bookmarkEnd w:id="2"/>
    </w:p>
    <w:p w:rsidR="00E4145B" w:rsidRPr="00D33597" w:rsidRDefault="00673AE4">
      <w:pPr>
        <w:spacing w:after="0" w:line="264" w:lineRule="auto"/>
        <w:ind w:firstLine="600"/>
        <w:jc w:val="both"/>
        <w:rPr>
          <w:lang w:val="ru-RU"/>
        </w:rPr>
      </w:pPr>
      <w:r w:rsidRPr="00D37EC7">
        <w:rPr>
          <w:rFonts w:ascii="Times New Roman" w:hAnsi="Times New Roman"/>
          <w:b/>
          <w:color w:val="000000"/>
          <w:sz w:val="28"/>
          <w:lang w:val="ru-RU"/>
        </w:rPr>
        <w:t xml:space="preserve">И. А. Гончаров. </w:t>
      </w:r>
      <w:r w:rsidRPr="00D37EC7">
        <w:rPr>
          <w:rFonts w:ascii="Times New Roman" w:hAnsi="Times New Roman"/>
          <w:color w:val="000000"/>
          <w:sz w:val="28"/>
          <w:lang w:val="ru-RU"/>
        </w:rPr>
        <w:t xml:space="preserve">Роман «Обломов». </w:t>
      </w:r>
      <w:r w:rsidRPr="00D33597">
        <w:rPr>
          <w:rFonts w:ascii="Times New Roman" w:hAnsi="Times New Roman"/>
          <w:color w:val="000000"/>
          <w:sz w:val="28"/>
          <w:lang w:val="ru-RU"/>
        </w:rPr>
        <w:t xml:space="preserve">Романы и очерки </w:t>
      </w:r>
      <w:bookmarkStart w:id="3" w:name="17702136-ae41-41a5-8256-db7a8b18e79b"/>
      <w:r w:rsidRPr="00D33597">
        <w:rPr>
          <w:rFonts w:ascii="Times New Roman" w:hAnsi="Times New Roman"/>
          <w:color w:val="000000"/>
          <w:sz w:val="28"/>
          <w:lang w:val="ru-RU"/>
        </w:rPr>
        <w:t>(одно произведение по выбору). Например, «Обыкновенная история», очерки из книги «Фрегат «Паллада» и др.</w:t>
      </w:r>
      <w:bookmarkEnd w:id="3"/>
    </w:p>
    <w:p w:rsidR="00E4145B" w:rsidRPr="00D37EC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И. С. Тургенев. </w:t>
      </w:r>
      <w:r w:rsidRPr="00D33597">
        <w:rPr>
          <w:rFonts w:ascii="Times New Roman" w:hAnsi="Times New Roman"/>
          <w:color w:val="000000"/>
          <w:sz w:val="28"/>
          <w:lang w:val="ru-RU"/>
        </w:rPr>
        <w:t xml:space="preserve">Роман «Отцы и дети». </w:t>
      </w:r>
      <w:bookmarkStart w:id="4" w:name="aa1a84d3-79b8-43c2-9af6-8627970f8a52"/>
      <w:r w:rsidRPr="00D33597">
        <w:rPr>
          <w:rFonts w:ascii="Times New Roman" w:hAnsi="Times New Roman"/>
          <w:color w:val="000000"/>
          <w:sz w:val="28"/>
          <w:lang w:val="ru-RU"/>
        </w:rPr>
        <w:t>Повести и романы (одно произведение по выбору). Например, «Первая любовь», «Вешние воды», «Рудин», «Дворянское гнездо» и др.</w:t>
      </w:r>
      <w:bookmarkEnd w:id="4"/>
      <w:r w:rsidRPr="00D33597">
        <w:rPr>
          <w:rFonts w:ascii="Times New Roman" w:hAnsi="Times New Roman"/>
          <w:color w:val="000000"/>
          <w:sz w:val="28"/>
          <w:lang w:val="ru-RU"/>
        </w:rPr>
        <w:t xml:space="preserve"> </w:t>
      </w:r>
      <w:r w:rsidRPr="00D37EC7">
        <w:rPr>
          <w:rFonts w:ascii="Times New Roman" w:hAnsi="Times New Roman"/>
          <w:color w:val="000000"/>
          <w:sz w:val="28"/>
          <w:lang w:val="ru-RU"/>
        </w:rPr>
        <w:t>Статья «Гамлет и Дон Кихот».</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Ф. И. Тютчев.</w:t>
      </w:r>
      <w:r w:rsidRPr="00D33597">
        <w:rPr>
          <w:rFonts w:ascii="Times New Roman" w:hAnsi="Times New Roman"/>
          <w:color w:val="000000"/>
          <w:sz w:val="28"/>
          <w:lang w:val="ru-RU"/>
        </w:rPr>
        <w:t xml:space="preserve"> Стихотворения </w:t>
      </w:r>
      <w:bookmarkStart w:id="5" w:name="cf0ca056-0be1-4849-a295-6fc382c49d94"/>
      <w:r w:rsidRPr="00D33597">
        <w:rPr>
          <w:rFonts w:ascii="Times New Roman" w:hAnsi="Times New Roman"/>
          <w:color w:val="000000"/>
          <w:sz w:val="28"/>
          <w:lang w:val="ru-RU"/>
        </w:rPr>
        <w:t>(не менее пяти по выбору). Например, «</w:t>
      </w:r>
      <w:r>
        <w:rPr>
          <w:rFonts w:ascii="Times New Roman" w:hAnsi="Times New Roman"/>
          <w:color w:val="000000"/>
          <w:sz w:val="28"/>
        </w:rPr>
        <w:t>Silentium</w:t>
      </w:r>
      <w:r w:rsidRPr="00D33597">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«Певучесть есть в морских волнах…», «Природа – сфинкс. И тем она верней...», «Эти бедные селенья…», «О вещая душа моя!..», «День и ночь» и др.</w:t>
      </w:r>
      <w:bookmarkEnd w:id="5"/>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Н. А. Некрасов.</w:t>
      </w:r>
      <w:r w:rsidRPr="00D33597">
        <w:rPr>
          <w:rFonts w:ascii="Times New Roman" w:hAnsi="Times New Roman"/>
          <w:color w:val="000000"/>
          <w:sz w:val="28"/>
          <w:lang w:val="ru-RU"/>
        </w:rPr>
        <w:t xml:space="preserve"> Стихотворения </w:t>
      </w:r>
      <w:bookmarkStart w:id="6" w:name="d3183ee0-e6cd-4560-8589-21544b0f61cd"/>
      <w:r w:rsidRPr="00D33597">
        <w:rPr>
          <w:rFonts w:ascii="Times New Roman" w:hAnsi="Times New Roman"/>
          <w:color w:val="000000"/>
          <w:sz w:val="28"/>
          <w:lang w:val="ru-RU"/>
        </w:rPr>
        <w:t>(не менее пяти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w:t>
      </w:r>
      <w:bookmarkEnd w:id="6"/>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Поэма «Кому на Руси жить хорошо».</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А. А. Фет. </w:t>
      </w:r>
      <w:r w:rsidRPr="00D33597">
        <w:rPr>
          <w:rFonts w:ascii="Times New Roman" w:hAnsi="Times New Roman"/>
          <w:color w:val="000000"/>
          <w:sz w:val="28"/>
          <w:lang w:val="ru-RU"/>
        </w:rPr>
        <w:t xml:space="preserve">Стихотворения </w:t>
      </w:r>
      <w:bookmarkStart w:id="7" w:name="bd46cecf-11ab-4f28-8b86-c336bb0449ea"/>
      <w:r w:rsidRPr="00D33597">
        <w:rPr>
          <w:rFonts w:ascii="Times New Roman" w:hAnsi="Times New Roman"/>
          <w:color w:val="000000"/>
          <w:sz w:val="28"/>
          <w:lang w:val="ru-RU"/>
        </w:rPr>
        <w:t xml:space="preserve">(не менее пяти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«Я тебе ничего не скажу…», «Заря прощается с </w:t>
      </w:r>
      <w:r w:rsidRPr="00D33597">
        <w:rPr>
          <w:rFonts w:ascii="Times New Roman" w:hAnsi="Times New Roman"/>
          <w:color w:val="000000"/>
          <w:sz w:val="28"/>
          <w:lang w:val="ru-RU"/>
        </w:rPr>
        <w:lastRenderedPageBreak/>
        <w:t>землёю...», «На заре ты её не буди…», «Как беден наш язык! Хочу и не могу…», «На стоге сена ночью южной…» и др.</w:t>
      </w:r>
      <w:bookmarkEnd w:id="7"/>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А. К. Толстой. </w:t>
      </w:r>
      <w:r w:rsidRPr="00D33597">
        <w:rPr>
          <w:rFonts w:ascii="Times New Roman" w:hAnsi="Times New Roman"/>
          <w:color w:val="000000"/>
          <w:sz w:val="28"/>
          <w:lang w:val="ru-RU"/>
        </w:rPr>
        <w:t xml:space="preserve">Стихотворения </w:t>
      </w:r>
      <w:bookmarkStart w:id="8" w:name="320131da-17e4-419b-a00b-0d1b246f1a11"/>
      <w:r w:rsidRPr="00D33597">
        <w:rPr>
          <w:rFonts w:ascii="Times New Roman" w:hAnsi="Times New Roman"/>
          <w:color w:val="000000"/>
          <w:sz w:val="28"/>
          <w:lang w:val="ru-RU"/>
        </w:rPr>
        <w:t>(не менее трёх по выбору). Например, «Средь шумного бала, случайно…», «Колокольчики мои…», «Меня, во мраке и в пыли…», «Двух станов не боец, но только гость случайный…» и др.</w:t>
      </w:r>
      <w:bookmarkEnd w:id="8"/>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Н. Г. Чернышевский. </w:t>
      </w:r>
      <w:r w:rsidRPr="00D33597">
        <w:rPr>
          <w:rFonts w:ascii="Times New Roman" w:hAnsi="Times New Roman"/>
          <w:color w:val="000000"/>
          <w:sz w:val="28"/>
          <w:lang w:val="ru-RU"/>
        </w:rPr>
        <w:t xml:space="preserve">Роман «Что делать?» </w:t>
      </w:r>
      <w:bookmarkStart w:id="9" w:name="332fa7a7-aaa9-454e-ad9a-cbc8b3079548"/>
      <w:r w:rsidRPr="00D33597">
        <w:rPr>
          <w:rFonts w:ascii="Times New Roman" w:hAnsi="Times New Roman"/>
          <w:color w:val="000000"/>
          <w:sz w:val="28"/>
          <w:lang w:val="ru-RU"/>
        </w:rPr>
        <w:t>(главы по выбору).</w:t>
      </w:r>
      <w:bookmarkEnd w:id="9"/>
      <w:r w:rsidRPr="00D33597">
        <w:rPr>
          <w:rFonts w:ascii="Times New Roman" w:hAnsi="Times New Roman"/>
          <w:color w:val="000000"/>
          <w:sz w:val="28"/>
          <w:lang w:val="ru-RU"/>
        </w:rPr>
        <w:t xml:space="preserve"> Статьи «Детство и отрочество. Сочинение графа Л. Н. Толстого. Военные рассказы графа Л. Н. Толстого», «Русский человек на </w:t>
      </w:r>
      <w:r>
        <w:rPr>
          <w:rFonts w:ascii="Times New Roman" w:hAnsi="Times New Roman"/>
          <w:color w:val="000000"/>
          <w:sz w:val="28"/>
        </w:rPr>
        <w:t>rendez</w:t>
      </w:r>
      <w:r w:rsidRPr="00D33597">
        <w:rPr>
          <w:rFonts w:ascii="Times New Roman" w:hAnsi="Times New Roman"/>
          <w:color w:val="000000"/>
          <w:sz w:val="28"/>
          <w:lang w:val="ru-RU"/>
        </w:rPr>
        <w:t>-</w:t>
      </w:r>
      <w:r>
        <w:rPr>
          <w:rFonts w:ascii="Times New Roman" w:hAnsi="Times New Roman"/>
          <w:color w:val="000000"/>
          <w:sz w:val="28"/>
        </w:rPr>
        <w:t>vous</w:t>
      </w:r>
      <w:r w:rsidRPr="00D33597">
        <w:rPr>
          <w:rFonts w:ascii="Times New Roman" w:hAnsi="Times New Roman"/>
          <w:color w:val="000000"/>
          <w:sz w:val="28"/>
          <w:lang w:val="ru-RU"/>
        </w:rPr>
        <w:t>. Размышления по прочтении повести г. Тургенева «Ася».</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Ф. М. Достоевский.</w:t>
      </w:r>
      <w:r w:rsidRPr="00D33597">
        <w:rPr>
          <w:rFonts w:ascii="Times New Roman" w:hAnsi="Times New Roman"/>
          <w:color w:val="000000"/>
          <w:sz w:val="28"/>
          <w:lang w:val="ru-RU"/>
        </w:rPr>
        <w:t xml:space="preserve"> Роман «Преступление и наказание». Повести и романы </w:t>
      </w:r>
      <w:bookmarkStart w:id="10" w:name="e63e6a5c-4a99-4341-98be-28d50efb8e48"/>
      <w:r w:rsidRPr="00D33597">
        <w:rPr>
          <w:rFonts w:ascii="Times New Roman" w:hAnsi="Times New Roman"/>
          <w:color w:val="000000"/>
          <w:sz w:val="28"/>
          <w:lang w:val="ru-RU"/>
        </w:rPr>
        <w:t>(одно произведение по выбору). Например, «Неточка Незванова», «Сон смешного человека», «Идиот», «Подросток» и др.</w:t>
      </w:r>
      <w:bookmarkEnd w:id="10"/>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Л. Н. Толстой. </w:t>
      </w:r>
      <w:r w:rsidRPr="00D33597">
        <w:rPr>
          <w:rFonts w:ascii="Times New Roman" w:hAnsi="Times New Roman"/>
          <w:color w:val="000000"/>
          <w:sz w:val="28"/>
          <w:lang w:val="ru-RU"/>
        </w:rPr>
        <w:t xml:space="preserve">Роман-эпопея «Война и мир». Рассказы, повести и романы </w:t>
      </w:r>
      <w:bookmarkStart w:id="11" w:name="fe235a46-f8b6-4d5d-8f44-dd9a2bda1b9e"/>
      <w:r w:rsidRPr="00D33597">
        <w:rPr>
          <w:rFonts w:ascii="Times New Roman" w:hAnsi="Times New Roman"/>
          <w:color w:val="000000"/>
          <w:sz w:val="28"/>
          <w:lang w:val="ru-RU"/>
        </w:rPr>
        <w:t>(одно произведение по выбору). Например, рассказы из цикла "Севастопольские рассказы", Смерть Ивана Ильича", "Анна Каренина" и другие</w:t>
      </w:r>
      <w:bookmarkEnd w:id="11"/>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М. Е. Салтыков-Щедрин. </w:t>
      </w:r>
      <w:r w:rsidRPr="00D33597">
        <w:rPr>
          <w:rFonts w:ascii="Times New Roman" w:hAnsi="Times New Roman"/>
          <w:color w:val="000000"/>
          <w:sz w:val="28"/>
          <w:lang w:val="ru-RU"/>
        </w:rPr>
        <w:t xml:space="preserve">Роман-хроника «История одного города» </w:t>
      </w:r>
      <w:bookmarkStart w:id="12" w:name="628b2c52-0a7c-4595-8010-cb181a16d2e6"/>
      <w:r w:rsidRPr="00D33597">
        <w:rPr>
          <w:rFonts w:ascii="Times New Roman" w:hAnsi="Times New Roman"/>
          <w:color w:val="000000"/>
          <w:sz w:val="28"/>
          <w:lang w:val="ru-RU"/>
        </w:rPr>
        <w:t xml:space="preserve">(не менее четырёх глав по выбору). Например, главы «О корени происхождения глуповцев», «Опись градоначальникам», «Органчик», «Подтверждение покаяния» и др. </w:t>
      </w:r>
      <w:r w:rsidRPr="00D37EC7">
        <w:rPr>
          <w:rFonts w:ascii="Times New Roman" w:hAnsi="Times New Roman"/>
          <w:color w:val="000000"/>
          <w:sz w:val="28"/>
          <w:lang w:val="ru-RU"/>
        </w:rPr>
        <w:t xml:space="preserve">Сказки (не менее трёх по выбору). </w:t>
      </w:r>
      <w:r w:rsidRPr="00D33597">
        <w:rPr>
          <w:rFonts w:ascii="Times New Roman" w:hAnsi="Times New Roman"/>
          <w:color w:val="000000"/>
          <w:sz w:val="28"/>
          <w:lang w:val="ru-RU"/>
        </w:rPr>
        <w:t>Например, «Пропала совесть», «Медведь на воеводстве», «Карась-идеалист», «Коняга» и др.</w:t>
      </w:r>
      <w:bookmarkEnd w:id="12"/>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Н. С. Лесков.</w:t>
      </w:r>
      <w:r w:rsidRPr="00D33597">
        <w:rPr>
          <w:rFonts w:ascii="Times New Roman" w:hAnsi="Times New Roman"/>
          <w:color w:val="000000"/>
          <w:sz w:val="28"/>
          <w:lang w:val="ru-RU"/>
        </w:rPr>
        <w:t xml:space="preserve"> Рассказы и повести </w:t>
      </w:r>
      <w:bookmarkStart w:id="13" w:name="11d1de43-c9b2-4bce-8bf5-3da2bc6d8355"/>
      <w:r w:rsidRPr="00D33597">
        <w:rPr>
          <w:rFonts w:ascii="Times New Roman" w:hAnsi="Times New Roman"/>
          <w:color w:val="000000"/>
          <w:sz w:val="28"/>
          <w:lang w:val="ru-RU"/>
        </w:rPr>
        <w:t>(не менее двух произведений по выбору). Например, «Очарованный странник», «Однодум», «Тупейный художник», «Леди Макбет Мценского уезда» и др.</w:t>
      </w:r>
      <w:bookmarkEnd w:id="13"/>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А. П. Чехов.</w:t>
      </w:r>
      <w:r w:rsidRPr="00D33597">
        <w:rPr>
          <w:rFonts w:ascii="Times New Roman" w:hAnsi="Times New Roman"/>
          <w:color w:val="000000"/>
          <w:sz w:val="28"/>
          <w:lang w:val="ru-RU"/>
        </w:rPr>
        <w:t xml:space="preserve"> Рассказы </w:t>
      </w:r>
      <w:bookmarkStart w:id="14" w:name="7667e3dd-5b31-40bd-8fd9-a8175048ed65"/>
      <w:r w:rsidRPr="00D33597">
        <w:rPr>
          <w:rFonts w:ascii="Times New Roman" w:hAnsi="Times New Roman"/>
          <w:color w:val="000000"/>
          <w:sz w:val="28"/>
          <w:lang w:val="ru-RU"/>
        </w:rPr>
        <w:t>(не менее пяти по выбору). Например, «Студент», «Ионыч», «Дама с собачкой», «Человек в футляре», «Крыжовник», «О любви», «Попрыгунья», «Душечка», «Дом с мезонином» и др.</w:t>
      </w:r>
      <w:bookmarkEnd w:id="14"/>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 xml:space="preserve">Комедия «Вишнёвый сад». Пьесы </w:t>
      </w:r>
      <w:bookmarkStart w:id="15" w:name="49929a7a-91b4-4909-8d26-adbcf003e49e"/>
      <w:r w:rsidRPr="00D33597">
        <w:rPr>
          <w:rFonts w:ascii="Times New Roman" w:hAnsi="Times New Roman"/>
          <w:color w:val="000000"/>
          <w:sz w:val="28"/>
          <w:lang w:val="ru-RU"/>
        </w:rPr>
        <w:t>«Чайка», «Дядя Ваня», «Три сестры» (одно произведение по выбору).</w:t>
      </w:r>
      <w:bookmarkEnd w:id="15"/>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D33597">
        <w:rPr>
          <w:rFonts w:ascii="Times New Roman" w:hAnsi="Times New Roman"/>
          <w:b/>
          <w:color w:val="000000"/>
          <w:sz w:val="28"/>
          <w:lang w:val="ru-RU"/>
        </w:rPr>
        <w:t xml:space="preserve"> века</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 xml:space="preserve">Статьи </w:t>
      </w:r>
      <w:bookmarkStart w:id="16" w:name="dbf15ff5-b422-4c88-a221-2564e3b826e5"/>
      <w:r>
        <w:rPr>
          <w:rFonts w:ascii="Times New Roman" w:hAnsi="Times New Roman"/>
          <w:color w:val="000000"/>
          <w:sz w:val="28"/>
        </w:rPr>
        <w:t>H</w:t>
      </w:r>
      <w:r w:rsidRPr="00D33597">
        <w:rPr>
          <w:rFonts w:ascii="Times New Roman" w:hAnsi="Times New Roman"/>
          <w:color w:val="000000"/>
          <w:sz w:val="28"/>
          <w:lang w:val="ru-RU"/>
        </w:rPr>
        <w:t>. А. Добролюбова «Луч света в тёмном царстве», «Что такое обломовщина?», Д. И. Писарева «Базаров», «Мотивы русской драмы», А. В. Дружинина «Обломов». Роман И. А. Гончарова», А. А. Григорьева «После «Грозы» Островского», Н. Н. Страхова «Сочинения гр. Л. Н. Толстого» и др. (не менее трёх статей по выбору в соответствии с изучаемым художественным произведением).</w:t>
      </w:r>
      <w:bookmarkEnd w:id="16"/>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Литература народов России</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lastRenderedPageBreak/>
        <w:t xml:space="preserve">Стихотворения и поэмы </w:t>
      </w:r>
      <w:bookmarkStart w:id="17" w:name="f1d0b150-9285-46ae-90cf-107aa680ddc7"/>
      <w:r w:rsidRPr="00D33597">
        <w:rPr>
          <w:rFonts w:ascii="Times New Roman" w:hAnsi="Times New Roman"/>
          <w:color w:val="000000"/>
          <w:sz w:val="28"/>
          <w:lang w:val="ru-RU"/>
        </w:rPr>
        <w:t>(не менее одного произведения по выбору). Например, стихотворения Г. Тукая, стихотворения и поэма «Фатима» К. Хетагурова и др.).</w:t>
      </w:r>
      <w:bookmarkEnd w:id="17"/>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Зарубежная литература</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D33597">
        <w:rPr>
          <w:rFonts w:ascii="Times New Roman" w:hAnsi="Times New Roman"/>
          <w:b/>
          <w:color w:val="000000"/>
          <w:sz w:val="28"/>
          <w:lang w:val="ru-RU"/>
        </w:rPr>
        <w:t xml:space="preserve"> века</w:t>
      </w:r>
      <w:r w:rsidRPr="00D33597">
        <w:rPr>
          <w:rFonts w:ascii="Times New Roman" w:hAnsi="Times New Roman"/>
          <w:color w:val="000000"/>
          <w:sz w:val="28"/>
          <w:lang w:val="ru-RU"/>
        </w:rPr>
        <w:t xml:space="preserve"> </w:t>
      </w:r>
      <w:bookmarkStart w:id="18" w:name="30c717c3-eb46-4248-81c1-a9afc462a115"/>
      <w:r w:rsidRPr="00D33597">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Э. Золя «Творчество», Г. де Мопассана «Милый друг» и др.</w:t>
      </w:r>
      <w:bookmarkEnd w:id="18"/>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D33597">
        <w:rPr>
          <w:rFonts w:ascii="Times New Roman" w:hAnsi="Times New Roman"/>
          <w:b/>
          <w:color w:val="000000"/>
          <w:sz w:val="28"/>
          <w:lang w:val="ru-RU"/>
        </w:rPr>
        <w:t xml:space="preserve"> века</w:t>
      </w:r>
      <w:r w:rsidRPr="00D33597">
        <w:rPr>
          <w:rFonts w:ascii="Times New Roman" w:hAnsi="Times New Roman"/>
          <w:color w:val="000000"/>
          <w:sz w:val="28"/>
          <w:lang w:val="ru-RU"/>
        </w:rPr>
        <w:t xml:space="preserve"> </w:t>
      </w:r>
      <w:bookmarkStart w:id="19" w:name="2122dc7b-aab3-43f4-aaab-97910333859e"/>
      <w:r w:rsidRPr="00D33597">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П. Верлена, Э. Верхарна и др.</w:t>
      </w:r>
      <w:bookmarkEnd w:id="19"/>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Зарубежная драматургия второй половины </w:t>
      </w:r>
      <w:r>
        <w:rPr>
          <w:rFonts w:ascii="Times New Roman" w:hAnsi="Times New Roman"/>
          <w:b/>
          <w:color w:val="000000"/>
          <w:sz w:val="28"/>
        </w:rPr>
        <w:t>XIX</w:t>
      </w:r>
      <w:r w:rsidRPr="00D33597">
        <w:rPr>
          <w:rFonts w:ascii="Times New Roman" w:hAnsi="Times New Roman"/>
          <w:b/>
          <w:color w:val="000000"/>
          <w:sz w:val="28"/>
          <w:lang w:val="ru-RU"/>
        </w:rPr>
        <w:t xml:space="preserve"> века </w:t>
      </w:r>
      <w:bookmarkStart w:id="20" w:name="257f881e-1352-4f76-abc0-f3ea4a13d3e4"/>
      <w:r w:rsidRPr="00D33597">
        <w:rPr>
          <w:rFonts w:ascii="Times New Roman" w:hAnsi="Times New Roman"/>
          <w:color w:val="000000"/>
          <w:sz w:val="28"/>
          <w:lang w:val="ru-RU"/>
        </w:rPr>
        <w:t xml:space="preserve">(одно произведение по выбору). Например, пьесы Г. Ибсена «Кукольный дом», «Пер Гюнт» и другие. </w:t>
      </w:r>
      <w:bookmarkEnd w:id="20"/>
    </w:p>
    <w:p w:rsidR="00E4145B" w:rsidRPr="00D33597" w:rsidRDefault="00E4145B">
      <w:pPr>
        <w:spacing w:after="0" w:line="264" w:lineRule="auto"/>
        <w:ind w:left="120"/>
        <w:jc w:val="both"/>
        <w:rPr>
          <w:lang w:val="ru-RU"/>
        </w:rPr>
      </w:pPr>
    </w:p>
    <w:p w:rsidR="00E4145B" w:rsidRPr="00D33597" w:rsidRDefault="00673AE4">
      <w:pPr>
        <w:spacing w:after="0" w:line="264" w:lineRule="auto"/>
        <w:ind w:left="120"/>
        <w:jc w:val="both"/>
        <w:rPr>
          <w:lang w:val="ru-RU"/>
        </w:rPr>
      </w:pPr>
      <w:r w:rsidRPr="00D33597">
        <w:rPr>
          <w:rFonts w:ascii="Times New Roman" w:hAnsi="Times New Roman"/>
          <w:b/>
          <w:color w:val="000000"/>
          <w:sz w:val="28"/>
          <w:lang w:val="ru-RU"/>
        </w:rPr>
        <w:t>11 КЛАСС</w:t>
      </w:r>
    </w:p>
    <w:p w:rsidR="00E4145B" w:rsidRPr="00D33597" w:rsidRDefault="00E4145B">
      <w:pPr>
        <w:spacing w:after="0" w:line="264" w:lineRule="auto"/>
        <w:ind w:left="120"/>
        <w:jc w:val="both"/>
        <w:rPr>
          <w:lang w:val="ru-RU"/>
        </w:rPr>
      </w:pP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D33597">
        <w:rPr>
          <w:rFonts w:ascii="Times New Roman" w:hAnsi="Times New Roman"/>
          <w:b/>
          <w:color w:val="000000"/>
          <w:sz w:val="28"/>
          <w:lang w:val="ru-RU"/>
        </w:rPr>
        <w:t xml:space="preserve"> – начала ХХ века</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А. И. Куприн.</w:t>
      </w:r>
      <w:r w:rsidRPr="00D33597">
        <w:rPr>
          <w:rFonts w:ascii="Times New Roman" w:hAnsi="Times New Roman"/>
          <w:color w:val="000000"/>
          <w:sz w:val="28"/>
          <w:lang w:val="ru-RU"/>
        </w:rPr>
        <w:t xml:space="preserve"> Рассказы и повести </w:t>
      </w:r>
      <w:bookmarkStart w:id="21" w:name="8f839536-1403-46ef-b482-26dc76ef1d44"/>
      <w:r w:rsidRPr="00D33597">
        <w:rPr>
          <w:rFonts w:ascii="Times New Roman" w:hAnsi="Times New Roman"/>
          <w:color w:val="000000"/>
          <w:sz w:val="28"/>
          <w:lang w:val="ru-RU"/>
        </w:rPr>
        <w:t>(два произведения по выбору). Например, «Гранатовый браслет», «Олеся», «Поединок» и др.</w:t>
      </w:r>
      <w:bookmarkEnd w:id="21"/>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Л. Н. Андреев.</w:t>
      </w:r>
      <w:r w:rsidRPr="00D33597">
        <w:rPr>
          <w:rFonts w:ascii="Times New Roman" w:hAnsi="Times New Roman"/>
          <w:color w:val="000000"/>
          <w:sz w:val="28"/>
          <w:lang w:val="ru-RU"/>
        </w:rPr>
        <w:t xml:space="preserve"> Рассказы и повести </w:t>
      </w:r>
      <w:bookmarkStart w:id="22" w:name="2532456b-a393-471d-a2fc-919c408fc54b"/>
      <w:r w:rsidRPr="00D33597">
        <w:rPr>
          <w:rFonts w:ascii="Times New Roman" w:hAnsi="Times New Roman"/>
          <w:color w:val="000000"/>
          <w:sz w:val="28"/>
          <w:lang w:val="ru-RU"/>
        </w:rPr>
        <w:t>(два произведения по выбору). Например, «Иуда Искариот», «Большой шлем», «Рассказ о семи повешенных» и др.</w:t>
      </w:r>
      <w:bookmarkEnd w:id="22"/>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М. Горький. </w:t>
      </w:r>
      <w:r w:rsidRPr="00D33597">
        <w:rPr>
          <w:rFonts w:ascii="Times New Roman" w:hAnsi="Times New Roman"/>
          <w:color w:val="000000"/>
          <w:sz w:val="28"/>
          <w:lang w:val="ru-RU"/>
        </w:rPr>
        <w:t xml:space="preserve">Рассказы, повести, романы </w:t>
      </w:r>
      <w:bookmarkStart w:id="23" w:name="15de6deb-47e8-47e8-9ab7-2e423bfa006a"/>
      <w:r w:rsidRPr="00D33597">
        <w:rPr>
          <w:rFonts w:ascii="Times New Roman" w:hAnsi="Times New Roman"/>
          <w:color w:val="000000"/>
          <w:sz w:val="28"/>
          <w:lang w:val="ru-RU"/>
        </w:rPr>
        <w:t>(два произведения по выбору). Например, «Старуха Изергиль», «Макар Чудра», «Коновалов», «Фома Гордеев» и др.</w:t>
      </w:r>
      <w:bookmarkEnd w:id="23"/>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Пьеса «На дне».</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Стихотворения поэтов Серебряного века</w:t>
      </w:r>
      <w:r w:rsidRPr="00D33597">
        <w:rPr>
          <w:rFonts w:ascii="Times New Roman" w:hAnsi="Times New Roman"/>
          <w:color w:val="000000"/>
          <w:sz w:val="28"/>
          <w:lang w:val="ru-RU"/>
        </w:rPr>
        <w:t xml:space="preserve"> </w:t>
      </w:r>
      <w:bookmarkStart w:id="24" w:name="550d8e7a-751d-4dcb-9bfa-ab9f29ef86d6"/>
      <w:r w:rsidRPr="00D33597">
        <w:rPr>
          <w:rFonts w:ascii="Times New Roman" w:hAnsi="Times New Roman"/>
          <w:color w:val="000000"/>
          <w:sz w:val="28"/>
          <w:lang w:val="ru-RU"/>
        </w:rPr>
        <w:t>(не менее трёх стихотворений двух поэтов по выбору). Например, стихотворения И. Ф. Анненского, К. Д. Бальмонта, А. Белого, В. Я. Брюсова, М. А. Волошина, И. Северянина, В. С. Соловьева, Ф. К. Сологуба, В. В. Хлебникова и др.</w:t>
      </w:r>
      <w:bookmarkEnd w:id="24"/>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Литература ХХ века</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И. А. Бунин.</w:t>
      </w:r>
      <w:r w:rsidRPr="00D33597">
        <w:rPr>
          <w:rFonts w:ascii="Times New Roman" w:hAnsi="Times New Roman"/>
          <w:color w:val="000000"/>
          <w:sz w:val="28"/>
          <w:lang w:val="ru-RU"/>
        </w:rPr>
        <w:t xml:space="preserve"> Стихотворения </w:t>
      </w:r>
      <w:bookmarkStart w:id="25" w:name="ee16bfc3-4b2c-47d2-8567-facdf6bd6ad1"/>
      <w:r w:rsidRPr="00D33597">
        <w:rPr>
          <w:rFonts w:ascii="Times New Roman" w:hAnsi="Times New Roman"/>
          <w:color w:val="000000"/>
          <w:sz w:val="28"/>
          <w:lang w:val="ru-RU"/>
        </w:rPr>
        <w:t xml:space="preserve">(не менее двух по выбору). Например, «Аленушка», «Вечер», «Дурман», «И цветы, и шмели, и трава, и колосья…», «У птицы есть гнездо, у зверя есть нора…» и др. </w:t>
      </w:r>
      <w:r w:rsidRPr="00D37EC7">
        <w:rPr>
          <w:rFonts w:ascii="Times New Roman" w:hAnsi="Times New Roman"/>
          <w:color w:val="000000"/>
          <w:sz w:val="28"/>
          <w:lang w:val="ru-RU"/>
        </w:rPr>
        <w:t xml:space="preserve">Рассказы (три по выбору). </w:t>
      </w:r>
      <w:r w:rsidRPr="00D33597">
        <w:rPr>
          <w:rFonts w:ascii="Times New Roman" w:hAnsi="Times New Roman"/>
          <w:color w:val="000000"/>
          <w:sz w:val="28"/>
          <w:lang w:val="ru-RU"/>
        </w:rPr>
        <w:t>Например, «Антоновские яблоки», «Чистый понедельник», «Господин из Сан-Франциско», «Тёмные аллеи», «Лёгкое дыхание», «Солнечный удар» и др.</w:t>
      </w:r>
      <w:bookmarkEnd w:id="25"/>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 xml:space="preserve">Книга очерков «Окаянные дни» </w:t>
      </w:r>
      <w:bookmarkStart w:id="26" w:name="2057c156-7463-49b1-9af9-14da48bde16d"/>
      <w:r w:rsidRPr="00D33597">
        <w:rPr>
          <w:rFonts w:ascii="Times New Roman" w:hAnsi="Times New Roman"/>
          <w:color w:val="000000"/>
          <w:sz w:val="28"/>
          <w:lang w:val="ru-RU"/>
        </w:rPr>
        <w:t>(фрагменты)</w:t>
      </w:r>
      <w:bookmarkEnd w:id="26"/>
      <w:r w:rsidRPr="00D33597">
        <w:rPr>
          <w:rFonts w:ascii="Times New Roman" w:hAnsi="Times New Roman"/>
          <w:color w:val="000000"/>
          <w:sz w:val="28"/>
          <w:lang w:val="ru-RU"/>
        </w:rPr>
        <w:t>.</w:t>
      </w:r>
    </w:p>
    <w:p w:rsidR="00E4145B" w:rsidRPr="00D33597" w:rsidRDefault="00673AE4">
      <w:pPr>
        <w:spacing w:after="0" w:line="264" w:lineRule="auto"/>
        <w:ind w:firstLine="600"/>
        <w:jc w:val="both"/>
        <w:rPr>
          <w:lang w:val="ru-RU"/>
        </w:rPr>
      </w:pPr>
      <w:r w:rsidRPr="00D33597">
        <w:rPr>
          <w:rFonts w:ascii="Times New Roman" w:hAnsi="Times New Roman"/>
          <w:b/>
          <w:color w:val="000000"/>
          <w:spacing w:val="-3"/>
          <w:sz w:val="28"/>
          <w:lang w:val="ru-RU"/>
        </w:rPr>
        <w:lastRenderedPageBreak/>
        <w:t>А. А. Блок.</w:t>
      </w:r>
      <w:r w:rsidRPr="00D33597">
        <w:rPr>
          <w:rFonts w:ascii="Times New Roman" w:hAnsi="Times New Roman"/>
          <w:color w:val="000000"/>
          <w:spacing w:val="-3"/>
          <w:sz w:val="28"/>
          <w:lang w:val="ru-RU"/>
        </w:rPr>
        <w:t xml:space="preserve"> Стихотворения </w:t>
      </w:r>
      <w:bookmarkStart w:id="27" w:name="dbe480c2-7f78-4f87-8fec-f318f1a8efd3"/>
      <w:r w:rsidRPr="00D33597">
        <w:rPr>
          <w:rFonts w:ascii="Times New Roman" w:hAnsi="Times New Roman"/>
          <w:color w:val="000000"/>
          <w:spacing w:val="-3"/>
          <w:sz w:val="28"/>
          <w:lang w:val="ru-RU"/>
        </w:rPr>
        <w:t>(не менее пяти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 Холодеет кровь…», «Фабрика», «Русь», «Когда вы стоите на моём пути…», «Она пришла с мороза…», «Рождённые в года глухие…», «Пушкинскому Дому», «Скифы» и др.</w:t>
      </w:r>
      <w:bookmarkEnd w:id="27"/>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Поэма «Двенадцать».</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Н. С. Гумилёв.</w:t>
      </w:r>
      <w:r w:rsidRPr="00D33597">
        <w:rPr>
          <w:rFonts w:ascii="Times New Roman" w:hAnsi="Times New Roman"/>
          <w:color w:val="000000"/>
          <w:sz w:val="28"/>
          <w:lang w:val="ru-RU"/>
        </w:rPr>
        <w:t xml:space="preserve"> Стихотворения </w:t>
      </w:r>
      <w:bookmarkStart w:id="28" w:name="d5352e28-cf38-4476-abfe-c72adeaa5a0a"/>
      <w:r w:rsidRPr="00D33597">
        <w:rPr>
          <w:rFonts w:ascii="Times New Roman" w:hAnsi="Times New Roman"/>
          <w:color w:val="000000"/>
          <w:sz w:val="28"/>
          <w:lang w:val="ru-RU"/>
        </w:rPr>
        <w:t>(не менее трёх по выбору). Например, «Жираф», «Заблудившийся трамвай», «Капитаны», «Пятистопные ямбы», «Слово», «Шестое чувство», «Андрей Рублев» и др.</w:t>
      </w:r>
      <w:bookmarkEnd w:id="28"/>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В. В. Маяковский. </w:t>
      </w:r>
      <w:r w:rsidRPr="00D33597">
        <w:rPr>
          <w:rFonts w:ascii="Times New Roman" w:hAnsi="Times New Roman"/>
          <w:color w:val="000000"/>
          <w:sz w:val="28"/>
          <w:lang w:val="ru-RU"/>
        </w:rPr>
        <w:t xml:space="preserve">Стихотворения </w:t>
      </w:r>
      <w:bookmarkStart w:id="29" w:name="432b5866-a3c1-4048-af94-cf8dd46f3ae7"/>
      <w:r w:rsidRPr="00D33597">
        <w:rPr>
          <w:rFonts w:ascii="Times New Roman" w:hAnsi="Times New Roman"/>
          <w:color w:val="000000"/>
          <w:sz w:val="28"/>
          <w:lang w:val="ru-RU"/>
        </w:rPr>
        <w:t>(не менее пяти по выбору). Например, «А вы могли бы?», «Нате!», «Послушайте!», «Лиличка!», «Юбилейное», «Прозаседавшиеся», «Письмо Татьяне Яковлевой», «Скрипка и немножко нервно», «Дешёвая распродажа», «Левый марш», «Сергею Есенину», «Товарищу Нетте, пароходу и человеку» и др.</w:t>
      </w:r>
      <w:bookmarkEnd w:id="29"/>
      <w:r w:rsidRPr="00D33597">
        <w:rPr>
          <w:rFonts w:ascii="Times New Roman" w:hAnsi="Times New Roman"/>
          <w:color w:val="000000"/>
          <w:sz w:val="28"/>
          <w:lang w:val="ru-RU"/>
        </w:rPr>
        <w:t>Поэмы «Облако в штанах», «Во весь голос. Первое вступление в поэму».</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С. А. Есенин.</w:t>
      </w:r>
      <w:r w:rsidRPr="00D33597">
        <w:rPr>
          <w:rFonts w:ascii="Times New Roman" w:hAnsi="Times New Roman"/>
          <w:color w:val="000000"/>
          <w:sz w:val="28"/>
          <w:lang w:val="ru-RU"/>
        </w:rPr>
        <w:t xml:space="preserve"> Стихотворения </w:t>
      </w:r>
      <w:bookmarkStart w:id="30" w:name="61a4bf81-13ca-4c63-a45f-4a447326d49d"/>
      <w:r w:rsidRPr="00D33597">
        <w:rPr>
          <w:rFonts w:ascii="Times New Roman" w:hAnsi="Times New Roman"/>
          <w:color w:val="000000"/>
          <w:sz w:val="28"/>
          <w:lang w:val="ru-RU"/>
        </w:rPr>
        <w:t>(не менее пяти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«Клён ты мой опавший…», «Отговорила роща золотая…», «Мы теперь уходим понемногу…», «О красном вечере задумалась дорога…», «Запели тёсаные дроги…», «Русь», «Пушкину», «Я иду долиной. На затылке кепи...», «До свиданья, друг мой, до свиданья!..» и др.</w:t>
      </w:r>
      <w:bookmarkEnd w:id="30"/>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Поэма «Чёрный человек».</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О. Э. Мандельштам. </w:t>
      </w:r>
      <w:r w:rsidRPr="00D33597">
        <w:rPr>
          <w:rFonts w:ascii="Times New Roman" w:hAnsi="Times New Roman"/>
          <w:color w:val="000000"/>
          <w:sz w:val="28"/>
          <w:lang w:val="ru-RU"/>
        </w:rPr>
        <w:t xml:space="preserve">Стихотворения </w:t>
      </w:r>
      <w:bookmarkStart w:id="31" w:name="66cb0cc4-f64d-4772-b7d1-39c9ea323ecd"/>
      <w:r w:rsidRPr="00D33597">
        <w:rPr>
          <w:rFonts w:ascii="Times New Roman" w:hAnsi="Times New Roman"/>
          <w:color w:val="000000"/>
          <w:sz w:val="28"/>
          <w:lang w:val="ru-RU"/>
        </w:rPr>
        <w:t>(не менее пяти по выбору). Например, «Бессонница. Гомер. Тугие паруса…», «За гремучую доблесть грядущих веков…», «Ленинград», «Мы живём, под собою не чуя страны…», «</w:t>
      </w:r>
      <w:r>
        <w:rPr>
          <w:rFonts w:ascii="Times New Roman" w:hAnsi="Times New Roman"/>
          <w:color w:val="000000"/>
          <w:sz w:val="28"/>
        </w:rPr>
        <w:t>Notre</w:t>
      </w:r>
      <w:r w:rsidRPr="00D33597">
        <w:rPr>
          <w:rFonts w:ascii="Times New Roman" w:hAnsi="Times New Roman"/>
          <w:color w:val="000000"/>
          <w:sz w:val="28"/>
          <w:lang w:val="ru-RU"/>
        </w:rPr>
        <w:t xml:space="preserve"> </w:t>
      </w:r>
      <w:r>
        <w:rPr>
          <w:rFonts w:ascii="Times New Roman" w:hAnsi="Times New Roman"/>
          <w:color w:val="000000"/>
          <w:sz w:val="28"/>
        </w:rPr>
        <w:t>Dame</w:t>
      </w:r>
      <w:r w:rsidRPr="00D33597">
        <w:rPr>
          <w:rFonts w:ascii="Times New Roman" w:hAnsi="Times New Roman"/>
          <w:color w:val="000000"/>
          <w:sz w:val="28"/>
          <w:lang w:val="ru-RU"/>
        </w:rPr>
        <w:t>», «Айя-София», «Невыразимая печаль…», «Золотистого мёда струя из бутылки текла…», «Я не слыхал рассказов Оссиана…», «Нет, никогда ничей я не был современник…», «Я к губам подношу эту зелень…» и др.</w:t>
      </w:r>
      <w:bookmarkEnd w:id="31"/>
    </w:p>
    <w:p w:rsidR="00E4145B" w:rsidRPr="00D37EC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М. И. Цветаева. </w:t>
      </w:r>
      <w:r w:rsidRPr="00D33597">
        <w:rPr>
          <w:rFonts w:ascii="Times New Roman" w:hAnsi="Times New Roman"/>
          <w:color w:val="000000"/>
          <w:sz w:val="28"/>
          <w:lang w:val="ru-RU"/>
        </w:rPr>
        <w:t xml:space="preserve">Стихотворения </w:t>
      </w:r>
      <w:bookmarkStart w:id="32" w:name="f4497015-f06d-4dee-8408-6f7ecb50c81e"/>
      <w:r w:rsidRPr="00D33597">
        <w:rPr>
          <w:rFonts w:ascii="Times New Roman" w:hAnsi="Times New Roman"/>
          <w:color w:val="000000"/>
          <w:sz w:val="28"/>
          <w:lang w:val="ru-RU"/>
        </w:rPr>
        <w:t xml:space="preserve">(не менее пяти по выбору). Например, «Моим стихам, написанным так рано…», «Кто создан из камня, кто создан из глины…», «Идёшь, на меня похожий…», «Мне нравится, что вы больны не </w:t>
      </w:r>
      <w:r w:rsidRPr="00D33597">
        <w:rPr>
          <w:rFonts w:ascii="Times New Roman" w:hAnsi="Times New Roman"/>
          <w:color w:val="000000"/>
          <w:sz w:val="28"/>
          <w:lang w:val="ru-RU"/>
        </w:rPr>
        <w:lastRenderedPageBreak/>
        <w:t xml:space="preserve">мной…», «Тоска по родине! Давно…», «Книги в красном переплёте», «Бабушке», «Стихи к Блоку» («Имя твоё – птица в руке…»), «Генералам двенадцатого года», «Уж сколько их упало в эту бездну…», «Расстояние: вёрсты, мили…», «Красною кистью…», «Семь холмов – как семь колоколов!..» </w:t>
      </w:r>
      <w:r w:rsidRPr="00D37EC7">
        <w:rPr>
          <w:rFonts w:ascii="Times New Roman" w:hAnsi="Times New Roman"/>
          <w:color w:val="000000"/>
          <w:sz w:val="28"/>
          <w:lang w:val="ru-RU"/>
        </w:rPr>
        <w:t>(из цикла «Стихи о Москве») и др.</w:t>
      </w:r>
      <w:bookmarkEnd w:id="32"/>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Очерк «Мой Пушкин».</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А. А. Ахматова.</w:t>
      </w:r>
      <w:r w:rsidRPr="00D33597">
        <w:rPr>
          <w:rFonts w:ascii="Times New Roman" w:hAnsi="Times New Roman"/>
          <w:color w:val="000000"/>
          <w:sz w:val="28"/>
          <w:lang w:val="ru-RU"/>
        </w:rPr>
        <w:t xml:space="preserve"> Стихотворения </w:t>
      </w:r>
      <w:bookmarkStart w:id="33" w:name="bf77810f-5979-4d8b-a304-b053a362ccfa"/>
      <w:r w:rsidRPr="00D33597">
        <w:rPr>
          <w:rFonts w:ascii="Times New Roman" w:hAnsi="Times New Roman"/>
          <w:color w:val="000000"/>
          <w:sz w:val="28"/>
          <w:lang w:val="ru-RU"/>
        </w:rPr>
        <w:t>(не менее пяти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«Сероглазый король», «Вечером», «Все мы бражники здесь, блудницы…», «Всё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её прихода…») и др.</w:t>
      </w:r>
      <w:bookmarkEnd w:id="33"/>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Поэма «Реквием».</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Е. И. Замятин. </w:t>
      </w:r>
      <w:r w:rsidRPr="00D33597">
        <w:rPr>
          <w:rFonts w:ascii="Times New Roman" w:hAnsi="Times New Roman"/>
          <w:color w:val="000000"/>
          <w:sz w:val="28"/>
          <w:lang w:val="ru-RU"/>
        </w:rPr>
        <w:t>Роман «Мы».</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Н.А. Островский.</w:t>
      </w:r>
      <w:r w:rsidRPr="00D33597">
        <w:rPr>
          <w:rFonts w:ascii="Times New Roman" w:hAnsi="Times New Roman"/>
          <w:color w:val="000000"/>
          <w:sz w:val="28"/>
          <w:lang w:val="ru-RU"/>
        </w:rPr>
        <w:t xml:space="preserve"> Роман «Как закалялась сталь» </w:t>
      </w:r>
      <w:bookmarkStart w:id="34" w:name="6120207d-2782-44a7-9beb-9a1683c43550"/>
      <w:r w:rsidRPr="00D33597">
        <w:rPr>
          <w:rFonts w:ascii="Times New Roman" w:hAnsi="Times New Roman"/>
          <w:color w:val="000000"/>
          <w:sz w:val="28"/>
          <w:lang w:val="ru-RU"/>
        </w:rPr>
        <w:t>(избранные главы)</w:t>
      </w:r>
      <w:bookmarkEnd w:id="34"/>
      <w:r w:rsidRPr="00D33597">
        <w:rPr>
          <w:rFonts w:ascii="Times New Roman" w:hAnsi="Times New Roman"/>
          <w:color w:val="000000"/>
          <w:sz w:val="28"/>
          <w:lang w:val="ru-RU"/>
        </w:rPr>
        <w:t>.</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М. А. Шолохов. </w:t>
      </w:r>
      <w:r w:rsidRPr="00D33597">
        <w:rPr>
          <w:rFonts w:ascii="Times New Roman" w:hAnsi="Times New Roman"/>
          <w:color w:val="000000"/>
          <w:sz w:val="28"/>
          <w:lang w:val="ru-RU"/>
        </w:rPr>
        <w:t>Роман-эпопея «Тихий Дон».</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В. В. Набоков.</w:t>
      </w:r>
      <w:r w:rsidRPr="00D33597">
        <w:rPr>
          <w:rFonts w:ascii="Times New Roman" w:hAnsi="Times New Roman"/>
          <w:color w:val="000000"/>
          <w:sz w:val="28"/>
          <w:lang w:val="ru-RU"/>
        </w:rPr>
        <w:t xml:space="preserve"> Рассказы, повести, романы </w:t>
      </w:r>
      <w:bookmarkStart w:id="35" w:name="1ebab6ed-ff62-4e83-b3ae-780d9f3a8613"/>
      <w:r w:rsidRPr="00D33597">
        <w:rPr>
          <w:rFonts w:ascii="Times New Roman" w:hAnsi="Times New Roman"/>
          <w:color w:val="000000"/>
          <w:sz w:val="28"/>
          <w:lang w:val="ru-RU"/>
        </w:rPr>
        <w:t>(одно произведение по выбору). Например, «Облако, озеро, башня», «Весна в Фиальте», «Машенька», «Защита Лужина», «Дар» и др.</w:t>
      </w:r>
      <w:bookmarkEnd w:id="35"/>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М. А. Булгаков. </w:t>
      </w:r>
      <w:r w:rsidRPr="00D33597">
        <w:rPr>
          <w:rFonts w:ascii="Times New Roman" w:hAnsi="Times New Roman"/>
          <w:color w:val="000000"/>
          <w:sz w:val="28"/>
          <w:lang w:val="ru-RU"/>
        </w:rPr>
        <w:t xml:space="preserve">Романы </w:t>
      </w:r>
      <w:bookmarkStart w:id="36" w:name="b177db16-d7b1-477b-a24a-c044e463def8"/>
      <w:r w:rsidRPr="00D33597">
        <w:rPr>
          <w:rFonts w:ascii="Times New Roman" w:hAnsi="Times New Roman"/>
          <w:color w:val="000000"/>
          <w:sz w:val="28"/>
          <w:lang w:val="ru-RU"/>
        </w:rPr>
        <w:t>«Белая гвардия», «Мастер и Маргарита» (один роман по выбору).</w:t>
      </w:r>
      <w:bookmarkEnd w:id="36"/>
      <w:r w:rsidRPr="00D33597">
        <w:rPr>
          <w:rFonts w:ascii="Times New Roman" w:hAnsi="Times New Roman"/>
          <w:color w:val="000000"/>
          <w:sz w:val="28"/>
          <w:lang w:val="ru-RU"/>
        </w:rPr>
        <w:t xml:space="preserve"> Рассказы, повести, пьесы </w:t>
      </w:r>
      <w:bookmarkStart w:id="37" w:name="abb69dbd-8db5-4aaf-88af-8ec91cbea98b"/>
      <w:r w:rsidRPr="00D33597">
        <w:rPr>
          <w:rFonts w:ascii="Times New Roman" w:hAnsi="Times New Roman"/>
          <w:color w:val="000000"/>
          <w:sz w:val="28"/>
          <w:lang w:val="ru-RU"/>
        </w:rPr>
        <w:t>(одно произведение по выбору). Например, рассказы из книги «Записки юного врача», «Записки на манжетах», «Дни Турбиных», «Бег» и др.</w:t>
      </w:r>
      <w:bookmarkEnd w:id="37"/>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А. П. Платонов.</w:t>
      </w:r>
      <w:r w:rsidRPr="00D33597">
        <w:rPr>
          <w:rFonts w:ascii="Times New Roman" w:hAnsi="Times New Roman"/>
          <w:color w:val="000000"/>
          <w:sz w:val="28"/>
          <w:lang w:val="ru-RU"/>
        </w:rPr>
        <w:t xml:space="preserve"> Рассказы и повести </w:t>
      </w:r>
      <w:bookmarkStart w:id="38" w:name="c1d3e007-f9bb-4bad-b95b-0c05dee880b1"/>
      <w:r w:rsidRPr="00D33597">
        <w:rPr>
          <w:rFonts w:ascii="Times New Roman" w:hAnsi="Times New Roman"/>
          <w:color w:val="000000"/>
          <w:sz w:val="28"/>
          <w:lang w:val="ru-RU"/>
        </w:rPr>
        <w:t>(два произведения по выбору). Например, «В прекрасном и яростном мире», «Котлован», «Возвращение», «Река Потудань», «Сокровенный человек» и др.</w:t>
      </w:r>
      <w:bookmarkEnd w:id="38"/>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А. Т. Твардовский.</w:t>
      </w:r>
      <w:r w:rsidRPr="00D33597">
        <w:rPr>
          <w:rFonts w:ascii="Times New Roman" w:hAnsi="Times New Roman"/>
          <w:color w:val="000000"/>
          <w:sz w:val="28"/>
          <w:lang w:val="ru-RU"/>
        </w:rPr>
        <w:t xml:space="preserve"> Стихотворения </w:t>
      </w:r>
      <w:bookmarkStart w:id="39" w:name="9aaca651-6b04-47eb-9392-e07a4e623979"/>
      <w:r w:rsidRPr="00D33597">
        <w:rPr>
          <w:rFonts w:ascii="Times New Roman" w:hAnsi="Times New Roman"/>
          <w:color w:val="000000"/>
          <w:sz w:val="28"/>
          <w:lang w:val="ru-RU"/>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подо Ржевом», «Памяти Гагарина» и др.</w:t>
      </w:r>
      <w:bookmarkEnd w:id="39"/>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Поэма «По праву памяти».</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Проза о Великой Отечественной войне </w:t>
      </w:r>
      <w:bookmarkStart w:id="40" w:name="d9d79059-4220-48fb-b84c-3dcb6e791785"/>
      <w:r w:rsidRPr="00D33597">
        <w:rPr>
          <w:rFonts w:ascii="Times New Roman" w:hAnsi="Times New Roman"/>
          <w:color w:val="000000"/>
          <w:sz w:val="28"/>
          <w:lang w:val="ru-RU"/>
        </w:rPr>
        <w:t xml:space="preserve">(по одному произведению не менее чем трёх писателей по выбору). Например, В. П. Астафьев «Пастух и пастушка», «Звездопад»; Ю.В. Бондарев «Горячий снег»; В. В. Быков «Обелиск», «Сотников», «Альпийская баллада»; Б. Л. Васильев «А зори здесь </w:t>
      </w:r>
      <w:r w:rsidRPr="00D33597">
        <w:rPr>
          <w:rFonts w:ascii="Times New Roman" w:hAnsi="Times New Roman"/>
          <w:color w:val="000000"/>
          <w:sz w:val="28"/>
          <w:lang w:val="ru-RU"/>
        </w:rPr>
        <w:lastRenderedPageBreak/>
        <w:t>тихие», «В списках не значился», «Завтра была война», «Летят мои кони»;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bookmarkEnd w:id="40"/>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А. А. Фадеев.</w:t>
      </w:r>
      <w:r w:rsidRPr="00D33597">
        <w:rPr>
          <w:rFonts w:ascii="Times New Roman" w:hAnsi="Times New Roman"/>
          <w:color w:val="000000"/>
          <w:sz w:val="28"/>
          <w:lang w:val="ru-RU"/>
        </w:rPr>
        <w:t xml:space="preserve"> «Молодая гвардия».</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В.О. Богомолов.</w:t>
      </w:r>
      <w:r w:rsidRPr="00D33597">
        <w:rPr>
          <w:rFonts w:ascii="Times New Roman" w:hAnsi="Times New Roman"/>
          <w:color w:val="000000"/>
          <w:sz w:val="28"/>
          <w:lang w:val="ru-RU"/>
        </w:rPr>
        <w:t xml:space="preserve"> «В августе сорок четвёртого».</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Поэзия о Великой Отечественной войне.</w:t>
      </w:r>
      <w:r w:rsidRPr="00D33597">
        <w:rPr>
          <w:rFonts w:ascii="Times New Roman" w:hAnsi="Times New Roman"/>
          <w:color w:val="000000"/>
          <w:sz w:val="28"/>
          <w:lang w:val="ru-RU"/>
        </w:rPr>
        <w:t xml:space="preserve"> Стихотворения </w:t>
      </w:r>
      <w:bookmarkStart w:id="41" w:name="06417b94-c583-4915-bfb1-64ab5d7e6354"/>
      <w:r w:rsidRPr="00D33597">
        <w:rPr>
          <w:rFonts w:ascii="Times New Roman" w:hAnsi="Times New Roman"/>
          <w:color w:val="000000"/>
          <w:sz w:val="28"/>
          <w:lang w:val="ru-RU"/>
        </w:rPr>
        <w:t>(по одному стихотворению не менее чем трёх поэтов по выбору). Например, Ю. В. Друниной, М. В. Исаковского, Ю. Д. Левитанского, С. С. Орлова, Д. С. Самойлова, К. М. Симонова, Б. А. Слуцкого и др.</w:t>
      </w:r>
      <w:bookmarkEnd w:id="41"/>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Драматургия о Великой Отечественной войне.</w:t>
      </w:r>
      <w:r w:rsidRPr="00D33597">
        <w:rPr>
          <w:rFonts w:ascii="Times New Roman" w:hAnsi="Times New Roman"/>
          <w:color w:val="000000"/>
          <w:sz w:val="28"/>
          <w:lang w:val="ru-RU"/>
        </w:rPr>
        <w:t xml:space="preserve"> Пьесы </w:t>
      </w:r>
      <w:bookmarkStart w:id="42" w:name="89d484ee-406d-4760-b395-34d22f3b1df9"/>
      <w:r w:rsidRPr="00D33597">
        <w:rPr>
          <w:rFonts w:ascii="Times New Roman" w:hAnsi="Times New Roman"/>
          <w:color w:val="000000"/>
          <w:sz w:val="28"/>
          <w:lang w:val="ru-RU"/>
        </w:rPr>
        <w:t>(одно произведение по выбору). Например, В. С. Розов «Вечно живые», К. М. Симонов «Русские люди» и др.</w:t>
      </w:r>
      <w:bookmarkEnd w:id="42"/>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Б. Л. Пастернак.</w:t>
      </w:r>
      <w:r w:rsidRPr="00D33597">
        <w:rPr>
          <w:rFonts w:ascii="Times New Roman" w:hAnsi="Times New Roman"/>
          <w:color w:val="000000"/>
          <w:sz w:val="28"/>
          <w:lang w:val="ru-RU"/>
        </w:rPr>
        <w:t xml:space="preserve"> Стихотворения </w:t>
      </w:r>
      <w:bookmarkStart w:id="43" w:name="83789578-fb36-4791-9b21-9f170fc62d60"/>
      <w:r w:rsidRPr="00D33597">
        <w:rPr>
          <w:rFonts w:ascii="Times New Roman" w:hAnsi="Times New Roman"/>
          <w:color w:val="000000"/>
          <w:sz w:val="28"/>
          <w:lang w:val="ru-RU"/>
        </w:rPr>
        <w:t>(не менее пяти по выбору). Например, «Февраль. Достать чернил и плакать!..», «Определение поэзии», «Во всём мне хочется дойти…», «Снег идет», «Любить иных – тяжелый крест...», «Быть знаменитым некрасиво…», «Ночь», «Гамлет», «Зимняя ночь», «Единственные дни», «О, знал бы я, что так бывает…», «Никого не будет в доме...», «Август» и др.</w:t>
      </w:r>
      <w:bookmarkEnd w:id="43"/>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 xml:space="preserve">Роман «Доктор Живаго» </w:t>
      </w:r>
      <w:bookmarkStart w:id="44" w:name="68630030-3164-4999-8ef6-a2f386f808f2"/>
      <w:r w:rsidRPr="00D33597">
        <w:rPr>
          <w:rFonts w:ascii="Times New Roman" w:hAnsi="Times New Roman"/>
          <w:color w:val="000000"/>
          <w:sz w:val="28"/>
          <w:lang w:val="ru-RU"/>
        </w:rPr>
        <w:t>(избранные главы).</w:t>
      </w:r>
      <w:bookmarkEnd w:id="44"/>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А. В. Вампилов. </w:t>
      </w:r>
      <w:r w:rsidRPr="00D33597">
        <w:rPr>
          <w:rFonts w:ascii="Times New Roman" w:hAnsi="Times New Roman"/>
          <w:color w:val="000000"/>
          <w:sz w:val="28"/>
          <w:lang w:val="ru-RU"/>
        </w:rPr>
        <w:t xml:space="preserve">Пьесы </w:t>
      </w:r>
      <w:bookmarkStart w:id="45" w:name="c34d2d23-abd7-4d7b-aac7-ca2822542942"/>
      <w:r w:rsidRPr="00D33597">
        <w:rPr>
          <w:rFonts w:ascii="Times New Roman" w:hAnsi="Times New Roman"/>
          <w:color w:val="000000"/>
          <w:sz w:val="28"/>
          <w:lang w:val="ru-RU"/>
        </w:rPr>
        <w:t>(не менее одной по выбору). Например, «Старший сын», «Утиная охота» и др.</w:t>
      </w:r>
      <w:bookmarkEnd w:id="45"/>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А. И. Солженицын. </w:t>
      </w:r>
      <w:r w:rsidRPr="00D33597">
        <w:rPr>
          <w:rFonts w:ascii="Times New Roman" w:hAnsi="Times New Roman"/>
          <w:color w:val="000000"/>
          <w:sz w:val="28"/>
          <w:lang w:val="ru-RU"/>
        </w:rPr>
        <w:t xml:space="preserve">Произведения «Один день Ивана Денисовича», «Архипелаг ГУЛАГ» </w:t>
      </w:r>
      <w:bookmarkStart w:id="46" w:name="5cba389b-dfaf-41cd-a868-9c450ca2fd70"/>
      <w:r w:rsidRPr="00D33597">
        <w:rPr>
          <w:rFonts w:ascii="Times New Roman" w:hAnsi="Times New Roman"/>
          <w:color w:val="000000"/>
          <w:sz w:val="28"/>
          <w:lang w:val="ru-RU"/>
        </w:rPr>
        <w:t>(фрагменты книги по выбору, например, глава «Поэзия под плитой, правда под камнем»)</w:t>
      </w:r>
      <w:bookmarkEnd w:id="46"/>
      <w:r w:rsidRPr="00D33597">
        <w:rPr>
          <w:rFonts w:ascii="Times New Roman" w:hAnsi="Times New Roman"/>
          <w:color w:val="000000"/>
          <w:sz w:val="28"/>
          <w:lang w:val="ru-RU"/>
        </w:rPr>
        <w:t xml:space="preserve">; произведения из цикла «Крохотки» </w:t>
      </w:r>
      <w:bookmarkStart w:id="47" w:name="6fb6fe16-f8ec-4941-8452-7dcab1c7d091"/>
      <w:r w:rsidRPr="00D33597">
        <w:rPr>
          <w:rFonts w:ascii="Times New Roman" w:hAnsi="Times New Roman"/>
          <w:color w:val="000000"/>
          <w:sz w:val="28"/>
          <w:lang w:val="ru-RU"/>
        </w:rPr>
        <w:t>(не менее двух).</w:t>
      </w:r>
      <w:bookmarkEnd w:id="47"/>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В. М. Шукшин.</w:t>
      </w:r>
      <w:r w:rsidRPr="00D33597">
        <w:rPr>
          <w:rFonts w:ascii="Times New Roman" w:hAnsi="Times New Roman"/>
          <w:color w:val="000000"/>
          <w:sz w:val="28"/>
          <w:lang w:val="ru-RU"/>
        </w:rPr>
        <w:t xml:space="preserve"> Рассказы и повести </w:t>
      </w:r>
      <w:bookmarkStart w:id="48" w:name="58d526b6-59c7-456e-9a7e-3133b5f96279"/>
      <w:r w:rsidRPr="00D33597">
        <w:rPr>
          <w:rFonts w:ascii="Times New Roman" w:hAnsi="Times New Roman"/>
          <w:color w:val="000000"/>
          <w:sz w:val="28"/>
          <w:lang w:val="ru-RU"/>
        </w:rPr>
        <w:t>(не менее четырёх произведений по выбору). Например, «Срезал», «Обида», «Микроскоп», «Мастер», «Крепкий мужик», «Сапожки», «Забуксовал», «Дядя Ермолай», «Шире шаг, маэстро!», «Калина красная» и др.</w:t>
      </w:r>
      <w:bookmarkEnd w:id="48"/>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В. Г. Распутин. </w:t>
      </w:r>
      <w:r w:rsidRPr="00D33597">
        <w:rPr>
          <w:rFonts w:ascii="Times New Roman" w:hAnsi="Times New Roman"/>
          <w:color w:val="000000"/>
          <w:sz w:val="28"/>
          <w:lang w:val="ru-RU"/>
        </w:rPr>
        <w:t xml:space="preserve">Рассказы и повести </w:t>
      </w:r>
      <w:bookmarkStart w:id="49" w:name="fc0731a9-67cd-494e-b7c6-a9c2d9b93b0c"/>
      <w:r w:rsidRPr="00D33597">
        <w:rPr>
          <w:rFonts w:ascii="Times New Roman" w:hAnsi="Times New Roman"/>
          <w:color w:val="000000"/>
          <w:sz w:val="28"/>
          <w:lang w:val="ru-RU"/>
        </w:rPr>
        <w:t>(не менее одного произведения по выбору). Например, «Прощание с Матёрой», «Живи и помни», «Женский разговор» и др.</w:t>
      </w:r>
      <w:bookmarkEnd w:id="49"/>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Н. М. Рубцов.</w:t>
      </w:r>
      <w:r w:rsidRPr="00D33597">
        <w:rPr>
          <w:rFonts w:ascii="Times New Roman" w:hAnsi="Times New Roman"/>
          <w:color w:val="000000"/>
          <w:sz w:val="28"/>
          <w:lang w:val="ru-RU"/>
        </w:rPr>
        <w:t xml:space="preserve"> Стихотворения </w:t>
      </w:r>
      <w:bookmarkStart w:id="50" w:name="7237e283-5314-42fe-a03c-b9a3a7615b3c"/>
      <w:r w:rsidRPr="00D33597">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«Родная деревня», «В осеннем лесу», «В минуты музыки печальной…», «Видения на холме», «Ночь на родине», «Утро» и др.</w:t>
      </w:r>
      <w:bookmarkEnd w:id="50"/>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lastRenderedPageBreak/>
        <w:t xml:space="preserve">И. А. Бродский. </w:t>
      </w:r>
      <w:r w:rsidRPr="00D33597">
        <w:rPr>
          <w:rFonts w:ascii="Times New Roman" w:hAnsi="Times New Roman"/>
          <w:color w:val="000000"/>
          <w:sz w:val="28"/>
          <w:lang w:val="ru-RU"/>
        </w:rPr>
        <w:t xml:space="preserve">Стихотворения </w:t>
      </w:r>
      <w:bookmarkStart w:id="51" w:name="a533849a-a1c1-41d8-b9c4-6f25cd01f1c9"/>
      <w:r w:rsidRPr="00D33597">
        <w:rPr>
          <w:rFonts w:ascii="Times New Roman" w:hAnsi="Times New Roman"/>
          <w:color w:val="000000"/>
          <w:sz w:val="28"/>
          <w:lang w:val="ru-RU"/>
        </w:rPr>
        <w:t>(не менее пяти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 Ну что ж…», «</w:t>
      </w:r>
      <w:r>
        <w:rPr>
          <w:rFonts w:ascii="Times New Roman" w:hAnsi="Times New Roman"/>
          <w:color w:val="000000"/>
          <w:sz w:val="28"/>
        </w:rPr>
        <w:t>Postscriptum</w:t>
      </w:r>
      <w:r w:rsidRPr="00D33597">
        <w:rPr>
          <w:rFonts w:ascii="Times New Roman" w:hAnsi="Times New Roman"/>
          <w:color w:val="000000"/>
          <w:sz w:val="28"/>
          <w:lang w:val="ru-RU"/>
        </w:rPr>
        <w:t>» и др.</w:t>
      </w:r>
      <w:bookmarkEnd w:id="51"/>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В. С. Высоцкий.</w:t>
      </w:r>
      <w:r w:rsidRPr="00D33597">
        <w:rPr>
          <w:rFonts w:ascii="Times New Roman" w:hAnsi="Times New Roman"/>
          <w:color w:val="000000"/>
          <w:sz w:val="28"/>
          <w:lang w:val="ru-RU"/>
        </w:rPr>
        <w:t xml:space="preserve"> Стихотворения </w:t>
      </w:r>
      <w:bookmarkStart w:id="52" w:name="82b1f107-cdc1-4446-a937-f80be85c1d1f"/>
      <w:r w:rsidRPr="00D33597">
        <w:rPr>
          <w:rFonts w:ascii="Times New Roman" w:hAnsi="Times New Roman"/>
          <w:color w:val="000000"/>
          <w:sz w:val="28"/>
          <w:lang w:val="ru-RU"/>
        </w:rPr>
        <w:t>(не менее трёх по выбору). Например, «Песня о Земле», «Он не вернулся из боя», «Мы вращаем Землю», «Я не люблю», «Братские могилы», «Песня о друге», «Лирическая», «Охота на волков», «Песня о звёздах» и др.</w:t>
      </w:r>
      <w:bookmarkEnd w:id="52"/>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Проза второй половины </w:t>
      </w:r>
      <w:r>
        <w:rPr>
          <w:rFonts w:ascii="Times New Roman" w:hAnsi="Times New Roman"/>
          <w:b/>
          <w:color w:val="000000"/>
          <w:sz w:val="28"/>
        </w:rPr>
        <w:t>XX</w:t>
      </w:r>
      <w:r w:rsidRPr="00D33597">
        <w:rPr>
          <w:rFonts w:ascii="Times New Roman" w:hAnsi="Times New Roman"/>
          <w:b/>
          <w:color w:val="000000"/>
          <w:sz w:val="28"/>
          <w:lang w:val="ru-RU"/>
        </w:rPr>
        <w:t xml:space="preserve"> – начала </w:t>
      </w:r>
      <w:r>
        <w:rPr>
          <w:rFonts w:ascii="Times New Roman" w:hAnsi="Times New Roman"/>
          <w:b/>
          <w:color w:val="000000"/>
          <w:sz w:val="28"/>
        </w:rPr>
        <w:t>XXI</w:t>
      </w:r>
      <w:r w:rsidRPr="00D33597">
        <w:rPr>
          <w:rFonts w:ascii="Times New Roman" w:hAnsi="Times New Roman"/>
          <w:b/>
          <w:color w:val="000000"/>
          <w:sz w:val="28"/>
          <w:lang w:val="ru-RU"/>
        </w:rPr>
        <w:t xml:space="preserve"> века.</w:t>
      </w:r>
      <w:r w:rsidRPr="00D33597">
        <w:rPr>
          <w:rFonts w:ascii="Times New Roman" w:hAnsi="Times New Roman"/>
          <w:color w:val="000000"/>
          <w:sz w:val="28"/>
          <w:lang w:val="ru-RU"/>
        </w:rPr>
        <w:t xml:space="preserve"> Рассказы, повести, романы </w:t>
      </w:r>
      <w:bookmarkStart w:id="53" w:name="a6cbfbf6-9ee6-40de-8610-419da5bb9be9"/>
      <w:r w:rsidRPr="00D33597">
        <w:rPr>
          <w:rFonts w:ascii="Times New Roman" w:hAnsi="Times New Roman"/>
          <w:color w:val="000000"/>
          <w:sz w:val="28"/>
          <w:lang w:val="ru-RU"/>
        </w:rPr>
        <w:t xml:space="preserve">(по одному произведению не менее трех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А.Г. 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 собаки», «Пара гнедых»), Ю.В. Трифонов (повести «Обмен», «Другая жизнь»), Митрополит Тихон (Шевкунов) «Гибель империи. Российский урок» и другие. </w:t>
      </w:r>
      <w:bookmarkEnd w:id="53"/>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D33597">
        <w:rPr>
          <w:rFonts w:ascii="Times New Roman" w:hAnsi="Times New Roman"/>
          <w:b/>
          <w:color w:val="000000"/>
          <w:sz w:val="28"/>
          <w:lang w:val="ru-RU"/>
        </w:rPr>
        <w:t xml:space="preserve"> – начала </w:t>
      </w:r>
      <w:r>
        <w:rPr>
          <w:rFonts w:ascii="Times New Roman" w:hAnsi="Times New Roman"/>
          <w:b/>
          <w:color w:val="000000"/>
          <w:sz w:val="28"/>
        </w:rPr>
        <w:t>XXI</w:t>
      </w:r>
      <w:r w:rsidRPr="00D33597">
        <w:rPr>
          <w:rFonts w:ascii="Times New Roman" w:hAnsi="Times New Roman"/>
          <w:b/>
          <w:color w:val="000000"/>
          <w:sz w:val="28"/>
          <w:lang w:val="ru-RU"/>
        </w:rPr>
        <w:t xml:space="preserve"> века.</w:t>
      </w:r>
      <w:r w:rsidRPr="00D33597">
        <w:rPr>
          <w:rFonts w:ascii="Times New Roman" w:hAnsi="Times New Roman"/>
          <w:color w:val="000000"/>
          <w:sz w:val="28"/>
          <w:lang w:val="ru-RU"/>
        </w:rPr>
        <w:t xml:space="preserve"> Стихотворения и поэмы </w:t>
      </w:r>
      <w:bookmarkStart w:id="54" w:name="92509bbc-f930-40c9-a8ca-ab447fefd057"/>
      <w:r w:rsidRPr="00D33597">
        <w:rPr>
          <w:rFonts w:ascii="Times New Roman" w:hAnsi="Times New Roman"/>
          <w:color w:val="000000"/>
          <w:sz w:val="28"/>
          <w:lang w:val="ru-RU"/>
        </w:rPr>
        <w:t xml:space="preserve">(по одному произведению не менее трех поэтов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других. </w:t>
      </w:r>
      <w:bookmarkEnd w:id="54"/>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D33597">
        <w:rPr>
          <w:rFonts w:ascii="Times New Roman" w:hAnsi="Times New Roman"/>
          <w:b/>
          <w:color w:val="000000"/>
          <w:sz w:val="28"/>
          <w:lang w:val="ru-RU"/>
        </w:rPr>
        <w:t xml:space="preserve"> века. </w:t>
      </w:r>
      <w:r w:rsidRPr="00D33597">
        <w:rPr>
          <w:rFonts w:ascii="Times New Roman" w:hAnsi="Times New Roman"/>
          <w:color w:val="000000"/>
          <w:sz w:val="28"/>
          <w:lang w:val="ru-RU"/>
        </w:rPr>
        <w:t xml:space="preserve">Пьесы </w:t>
      </w:r>
      <w:bookmarkStart w:id="55" w:name="41727dde-caf8-4258-a72f-3574f80a8591"/>
      <w:r w:rsidRPr="00D33597">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«Жестокие игры», А.М. Володин «Пять вечеров», «Моя старшая сестра», В.С. Розов «Гнездо глухаря», М.М. Рощин «Валентин и Валентина», «Спешите делать добро» и других. </w:t>
      </w:r>
      <w:bookmarkEnd w:id="55"/>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Литература народов России</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lastRenderedPageBreak/>
        <w:t xml:space="preserve">Рассказы, повести, стихотворения </w:t>
      </w:r>
      <w:bookmarkStart w:id="56" w:name="51431eb4-cb81-4962-a7ac-3dd91cf6dbd3"/>
      <w:r w:rsidRPr="00D33597">
        <w:rPr>
          <w:rFonts w:ascii="Times New Roman" w:hAnsi="Times New Roman"/>
          <w:color w:val="000000"/>
          <w:sz w:val="28"/>
          <w:lang w:val="ru-RU"/>
        </w:rPr>
        <w:t>(не менее двух произведений по выбору). Например, рассказ Ю. Рытхэу «Хранитель огня», роман «Сон в начале тумана»; повести Ю. Шесталова «Синий ветер каслания», «Когда качало меня солнце» и др.; стихотворения Г. Айги, Р. Гамзатова, М. Джалиля, М. Карима, Д. Кугультинова, К. Кулиева и др.</w:t>
      </w:r>
      <w:bookmarkEnd w:id="56"/>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Зарубежная литература</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D33597">
        <w:rPr>
          <w:rFonts w:ascii="Times New Roman" w:hAnsi="Times New Roman"/>
          <w:b/>
          <w:color w:val="000000"/>
          <w:sz w:val="28"/>
          <w:lang w:val="ru-RU"/>
        </w:rPr>
        <w:t xml:space="preserve"> века</w:t>
      </w:r>
      <w:r w:rsidRPr="00D33597">
        <w:rPr>
          <w:rFonts w:ascii="Times New Roman" w:hAnsi="Times New Roman"/>
          <w:color w:val="000000"/>
          <w:sz w:val="28"/>
          <w:lang w:val="ru-RU"/>
        </w:rPr>
        <w:t xml:space="preserve"> </w:t>
      </w:r>
      <w:bookmarkStart w:id="57" w:name="b76b4dbb-fa30-4ed1-9e98-8bf7812dd20d"/>
      <w:r w:rsidRPr="00D33597">
        <w:rPr>
          <w:rFonts w:ascii="Times New Roman" w:hAnsi="Times New Roman"/>
          <w:color w:val="000000"/>
          <w:sz w:val="28"/>
          <w:lang w:val="ru-RU"/>
        </w:rPr>
        <w:t xml:space="preserve">(не менее двух произведений по выбору). 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«Машина времени», Э. Хемингуэя «Старик и море», «Прощай, оружие», А. Франк «Дневник Анны Франк» и другие. </w:t>
      </w:r>
      <w:bookmarkEnd w:id="57"/>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D33597">
        <w:rPr>
          <w:rFonts w:ascii="Times New Roman" w:hAnsi="Times New Roman"/>
          <w:b/>
          <w:color w:val="000000"/>
          <w:sz w:val="28"/>
          <w:lang w:val="ru-RU"/>
        </w:rPr>
        <w:t xml:space="preserve"> века</w:t>
      </w:r>
      <w:r w:rsidRPr="00D33597">
        <w:rPr>
          <w:rFonts w:ascii="Times New Roman" w:hAnsi="Times New Roman"/>
          <w:color w:val="000000"/>
          <w:sz w:val="28"/>
          <w:lang w:val="ru-RU"/>
        </w:rPr>
        <w:t xml:space="preserve"> </w:t>
      </w:r>
      <w:bookmarkStart w:id="58" w:name="c3582c8b-9b9d-421a-be2c-febf69697562"/>
      <w:r w:rsidRPr="00D33597">
        <w:rPr>
          <w:rFonts w:ascii="Times New Roman" w:hAnsi="Times New Roman"/>
          <w:color w:val="000000"/>
          <w:sz w:val="28"/>
          <w:lang w:val="ru-RU"/>
        </w:rPr>
        <w:t xml:space="preserve">(не менее трёх стихотворений одного из поэтов по выбору). Например, стихотворения Г. Аполлинера, Ф. Гарсиа Лорки, </w:t>
      </w:r>
      <w:r>
        <w:rPr>
          <w:rFonts w:ascii="Times New Roman" w:hAnsi="Times New Roman"/>
          <w:color w:val="000000"/>
          <w:sz w:val="28"/>
        </w:rPr>
        <w:t>P</w:t>
      </w:r>
      <w:r w:rsidRPr="00D33597">
        <w:rPr>
          <w:rFonts w:ascii="Times New Roman" w:hAnsi="Times New Roman"/>
          <w:color w:val="000000"/>
          <w:sz w:val="28"/>
          <w:lang w:val="ru-RU"/>
        </w:rPr>
        <w:t>. </w:t>
      </w:r>
      <w:r>
        <w:rPr>
          <w:rFonts w:ascii="Times New Roman" w:hAnsi="Times New Roman"/>
          <w:color w:val="000000"/>
          <w:sz w:val="28"/>
        </w:rPr>
        <w:t>M</w:t>
      </w:r>
      <w:r w:rsidRPr="00D33597">
        <w:rPr>
          <w:rFonts w:ascii="Times New Roman" w:hAnsi="Times New Roman"/>
          <w:color w:val="000000"/>
          <w:sz w:val="28"/>
          <w:lang w:val="ru-RU"/>
        </w:rPr>
        <w:t>. Рильке, Т. С. Элиота и др.</w:t>
      </w:r>
      <w:bookmarkEnd w:id="58"/>
      <w:r w:rsidRPr="00D33597">
        <w:rPr>
          <w:rFonts w:ascii="Times New Roman" w:hAnsi="Times New Roman"/>
          <w:color w:val="000000"/>
          <w:sz w:val="28"/>
          <w:lang w:val="ru-RU"/>
        </w:rPr>
        <w:t xml:space="preserve"> </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D33597">
        <w:rPr>
          <w:rFonts w:ascii="Times New Roman" w:hAnsi="Times New Roman"/>
          <w:b/>
          <w:color w:val="000000"/>
          <w:sz w:val="28"/>
          <w:lang w:val="ru-RU"/>
        </w:rPr>
        <w:t xml:space="preserve"> века</w:t>
      </w:r>
      <w:r w:rsidRPr="00D33597">
        <w:rPr>
          <w:rFonts w:ascii="Times New Roman" w:hAnsi="Times New Roman"/>
          <w:color w:val="000000"/>
          <w:sz w:val="28"/>
          <w:lang w:val="ru-RU"/>
        </w:rPr>
        <w:t xml:space="preserve"> </w:t>
      </w:r>
      <w:bookmarkStart w:id="59" w:name="4dc6c001-a998-4a38-9e8e-84d3dca3a9fd"/>
      <w:r w:rsidRPr="00D33597">
        <w:rPr>
          <w:rFonts w:ascii="Times New Roman" w:hAnsi="Times New Roman"/>
          <w:color w:val="000000"/>
          <w:sz w:val="28"/>
          <w:lang w:val="ru-RU"/>
        </w:rPr>
        <w:t xml:space="preserve">(одно произведения по выбору). 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 </w:t>
      </w:r>
      <w:bookmarkEnd w:id="59"/>
    </w:p>
    <w:p w:rsidR="00E4145B" w:rsidRPr="00D33597" w:rsidRDefault="00E4145B">
      <w:pPr>
        <w:rPr>
          <w:lang w:val="ru-RU"/>
        </w:rPr>
        <w:sectPr w:rsidR="00E4145B" w:rsidRPr="00D33597">
          <w:pgSz w:w="11906" w:h="16383"/>
          <w:pgMar w:top="1134" w:right="850" w:bottom="1134" w:left="1701" w:header="720" w:footer="720" w:gutter="0"/>
          <w:cols w:space="720"/>
        </w:sectPr>
      </w:pPr>
    </w:p>
    <w:p w:rsidR="00E4145B" w:rsidRPr="00D33597" w:rsidRDefault="00673AE4">
      <w:pPr>
        <w:spacing w:after="0" w:line="264" w:lineRule="auto"/>
        <w:ind w:left="120"/>
        <w:jc w:val="both"/>
        <w:rPr>
          <w:lang w:val="ru-RU"/>
        </w:rPr>
      </w:pPr>
      <w:bookmarkStart w:id="60" w:name="block-101157202"/>
      <w:bookmarkEnd w:id="1"/>
      <w:r w:rsidRPr="00D33597">
        <w:rPr>
          <w:rFonts w:ascii="Times New Roman" w:hAnsi="Times New Roman"/>
          <w:b/>
          <w:color w:val="000000"/>
          <w:sz w:val="28"/>
          <w:lang w:val="ru-RU"/>
        </w:rPr>
        <w:lastRenderedPageBreak/>
        <w:t>ПЛАНИРУЕМЫЕ РЕЗУЛЬТАТЫ ОСВОЕНИЯ УЧЕБНОГО ПРЕДМЕТА «ЛИТЕРАТУРА» В СРЕДНЕЙ ШКОЛЕ</w:t>
      </w:r>
    </w:p>
    <w:p w:rsidR="00E4145B" w:rsidRPr="00D33597" w:rsidRDefault="00E4145B">
      <w:pPr>
        <w:spacing w:after="0" w:line="264" w:lineRule="auto"/>
        <w:ind w:left="120"/>
        <w:jc w:val="both"/>
        <w:rPr>
          <w:lang w:val="ru-RU"/>
        </w:rPr>
      </w:pPr>
    </w:p>
    <w:p w:rsidR="00E4145B" w:rsidRPr="00D33597" w:rsidRDefault="00673AE4">
      <w:pPr>
        <w:spacing w:after="0" w:line="264" w:lineRule="auto"/>
        <w:ind w:firstLine="600"/>
        <w:jc w:val="both"/>
        <w:rPr>
          <w:lang w:val="ru-RU"/>
        </w:rPr>
      </w:pPr>
      <w:r w:rsidRPr="00D33597">
        <w:rPr>
          <w:rFonts w:ascii="Times New Roman" w:hAnsi="Times New Roman"/>
          <w:color w:val="000000"/>
          <w:spacing w:val="-3"/>
          <w:sz w:val="28"/>
          <w:lang w:val="ru-RU"/>
        </w:rPr>
        <w:t>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Личностные результаты</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D33597">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E4145B" w:rsidRDefault="00673AE4">
      <w:pPr>
        <w:spacing w:after="0" w:line="264" w:lineRule="auto"/>
        <w:ind w:firstLine="600"/>
        <w:jc w:val="both"/>
      </w:pPr>
      <w:r>
        <w:rPr>
          <w:rFonts w:ascii="Times New Roman" w:hAnsi="Times New Roman"/>
          <w:b/>
          <w:color w:val="000000"/>
          <w:sz w:val="28"/>
        </w:rPr>
        <w:t>1) гражданского воспитания:</w:t>
      </w:r>
    </w:p>
    <w:p w:rsidR="00E4145B" w:rsidRPr="00D33597" w:rsidRDefault="00673AE4">
      <w:pPr>
        <w:numPr>
          <w:ilvl w:val="0"/>
          <w:numId w:val="1"/>
        </w:numPr>
        <w:spacing w:after="0" w:line="264" w:lineRule="auto"/>
        <w:jc w:val="both"/>
        <w:rPr>
          <w:lang w:val="ru-RU"/>
        </w:rPr>
      </w:pPr>
      <w:r w:rsidRPr="00D33597">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E4145B" w:rsidRPr="00D33597" w:rsidRDefault="00673AE4">
      <w:pPr>
        <w:numPr>
          <w:ilvl w:val="0"/>
          <w:numId w:val="1"/>
        </w:numPr>
        <w:spacing w:after="0" w:line="264" w:lineRule="auto"/>
        <w:jc w:val="both"/>
        <w:rPr>
          <w:lang w:val="ru-RU"/>
        </w:rPr>
      </w:pPr>
      <w:r w:rsidRPr="00D33597">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E4145B" w:rsidRPr="00D33597" w:rsidRDefault="00673AE4">
      <w:pPr>
        <w:numPr>
          <w:ilvl w:val="0"/>
          <w:numId w:val="1"/>
        </w:numPr>
        <w:spacing w:after="0" w:line="264" w:lineRule="auto"/>
        <w:jc w:val="both"/>
        <w:rPr>
          <w:lang w:val="ru-RU"/>
        </w:rPr>
      </w:pPr>
      <w:r w:rsidRPr="00D33597">
        <w:rPr>
          <w:rFonts w:ascii="Times New Roman" w:hAnsi="Times New Roman"/>
          <w:color w:val="000000"/>
          <w:sz w:val="28"/>
          <w:lang w:val="ru-RU"/>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rsidR="00E4145B" w:rsidRPr="00D33597" w:rsidRDefault="00673AE4">
      <w:pPr>
        <w:numPr>
          <w:ilvl w:val="0"/>
          <w:numId w:val="1"/>
        </w:numPr>
        <w:spacing w:after="0" w:line="264" w:lineRule="auto"/>
        <w:jc w:val="both"/>
        <w:rPr>
          <w:lang w:val="ru-RU"/>
        </w:rPr>
      </w:pPr>
      <w:r w:rsidRPr="00D33597">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4145B" w:rsidRPr="00D33597" w:rsidRDefault="00673AE4">
      <w:pPr>
        <w:numPr>
          <w:ilvl w:val="0"/>
          <w:numId w:val="1"/>
        </w:numPr>
        <w:spacing w:after="0" w:line="264" w:lineRule="auto"/>
        <w:jc w:val="both"/>
        <w:rPr>
          <w:lang w:val="ru-RU"/>
        </w:rPr>
      </w:pPr>
      <w:r w:rsidRPr="00D33597">
        <w:rPr>
          <w:rFonts w:ascii="Times New Roman" w:hAnsi="Times New Roman"/>
          <w:color w:val="000000"/>
          <w:sz w:val="28"/>
          <w:lang w:val="ru-RU"/>
        </w:rPr>
        <w:lastRenderedPageBreak/>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E4145B" w:rsidRPr="00D33597" w:rsidRDefault="00673AE4">
      <w:pPr>
        <w:numPr>
          <w:ilvl w:val="0"/>
          <w:numId w:val="1"/>
        </w:numPr>
        <w:spacing w:after="0" w:line="264" w:lineRule="auto"/>
        <w:jc w:val="both"/>
        <w:rPr>
          <w:lang w:val="ru-RU"/>
        </w:rPr>
      </w:pPr>
      <w:r w:rsidRPr="00D33597">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E4145B" w:rsidRPr="00D33597" w:rsidRDefault="00673AE4">
      <w:pPr>
        <w:numPr>
          <w:ilvl w:val="0"/>
          <w:numId w:val="1"/>
        </w:numPr>
        <w:spacing w:after="0" w:line="264" w:lineRule="auto"/>
        <w:jc w:val="both"/>
        <w:rPr>
          <w:lang w:val="ru-RU"/>
        </w:rPr>
      </w:pPr>
      <w:r w:rsidRPr="00D33597">
        <w:rPr>
          <w:rFonts w:ascii="Times New Roman" w:hAnsi="Times New Roman"/>
          <w:color w:val="000000"/>
          <w:sz w:val="28"/>
          <w:lang w:val="ru-RU"/>
        </w:rPr>
        <w:t>готовность к гуманитарной и волонтёрской деятельности;</w:t>
      </w:r>
    </w:p>
    <w:p w:rsidR="00E4145B" w:rsidRDefault="00673AE4">
      <w:pPr>
        <w:spacing w:after="0" w:line="264" w:lineRule="auto"/>
        <w:ind w:firstLine="600"/>
        <w:jc w:val="both"/>
      </w:pPr>
      <w:r>
        <w:rPr>
          <w:rFonts w:ascii="Times New Roman" w:hAnsi="Times New Roman"/>
          <w:b/>
          <w:color w:val="000000"/>
          <w:sz w:val="28"/>
        </w:rPr>
        <w:t>2) патриотического воспитания:</w:t>
      </w:r>
    </w:p>
    <w:p w:rsidR="00E4145B" w:rsidRPr="00D33597" w:rsidRDefault="00673AE4">
      <w:pPr>
        <w:numPr>
          <w:ilvl w:val="0"/>
          <w:numId w:val="2"/>
        </w:numPr>
        <w:spacing w:after="0" w:line="264" w:lineRule="auto"/>
        <w:jc w:val="both"/>
        <w:rPr>
          <w:lang w:val="ru-RU"/>
        </w:rPr>
      </w:pPr>
      <w:r w:rsidRPr="00D33597">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w:t>
      </w:r>
    </w:p>
    <w:p w:rsidR="00E4145B" w:rsidRPr="00D33597" w:rsidRDefault="00673AE4">
      <w:pPr>
        <w:numPr>
          <w:ilvl w:val="0"/>
          <w:numId w:val="2"/>
        </w:numPr>
        <w:spacing w:after="0" w:line="264" w:lineRule="auto"/>
        <w:jc w:val="both"/>
        <w:rPr>
          <w:lang w:val="ru-RU"/>
        </w:rPr>
      </w:pPr>
      <w:r w:rsidRPr="00D33597">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w:t>
      </w:r>
    </w:p>
    <w:p w:rsidR="00E4145B" w:rsidRPr="00D33597" w:rsidRDefault="00673AE4">
      <w:pPr>
        <w:numPr>
          <w:ilvl w:val="0"/>
          <w:numId w:val="2"/>
        </w:numPr>
        <w:spacing w:after="0" w:line="264" w:lineRule="auto"/>
        <w:jc w:val="both"/>
        <w:rPr>
          <w:lang w:val="ru-RU"/>
        </w:rPr>
      </w:pPr>
      <w:r w:rsidRPr="00D33597">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 в том числе воспитанные на примерах из литературы;</w:t>
      </w:r>
    </w:p>
    <w:p w:rsidR="00E4145B" w:rsidRDefault="00673AE4">
      <w:pPr>
        <w:spacing w:after="0" w:line="264" w:lineRule="auto"/>
        <w:ind w:firstLine="600"/>
        <w:jc w:val="both"/>
      </w:pPr>
      <w:r>
        <w:rPr>
          <w:rFonts w:ascii="Times New Roman" w:hAnsi="Times New Roman"/>
          <w:b/>
          <w:color w:val="000000"/>
          <w:sz w:val="28"/>
        </w:rPr>
        <w:t>3) духовно-нравственного воспитания:</w:t>
      </w:r>
    </w:p>
    <w:p w:rsidR="00E4145B" w:rsidRPr="00D33597" w:rsidRDefault="00673AE4">
      <w:pPr>
        <w:numPr>
          <w:ilvl w:val="0"/>
          <w:numId w:val="3"/>
        </w:numPr>
        <w:spacing w:after="0" w:line="264" w:lineRule="auto"/>
        <w:jc w:val="both"/>
        <w:rPr>
          <w:lang w:val="ru-RU"/>
        </w:rPr>
      </w:pPr>
      <w:r w:rsidRPr="00D33597">
        <w:rPr>
          <w:rFonts w:ascii="Times New Roman" w:hAnsi="Times New Roman"/>
          <w:color w:val="000000"/>
          <w:sz w:val="28"/>
          <w:lang w:val="ru-RU"/>
        </w:rPr>
        <w:t>осознание духовных ценностей российского народа;</w:t>
      </w:r>
    </w:p>
    <w:p w:rsidR="00E4145B" w:rsidRPr="00D33597" w:rsidRDefault="00673AE4">
      <w:pPr>
        <w:numPr>
          <w:ilvl w:val="0"/>
          <w:numId w:val="3"/>
        </w:numPr>
        <w:spacing w:after="0" w:line="264" w:lineRule="auto"/>
        <w:jc w:val="both"/>
        <w:rPr>
          <w:lang w:val="ru-RU"/>
        </w:rPr>
      </w:pPr>
      <w:r w:rsidRPr="00D33597">
        <w:rPr>
          <w:rFonts w:ascii="Times New Roman" w:hAnsi="Times New Roman"/>
          <w:color w:val="000000"/>
          <w:sz w:val="28"/>
          <w:lang w:val="ru-RU"/>
        </w:rPr>
        <w:t>сформированность нравственного сознания, этического поведения;</w:t>
      </w:r>
    </w:p>
    <w:p w:rsidR="00E4145B" w:rsidRPr="00D33597" w:rsidRDefault="00673AE4">
      <w:pPr>
        <w:numPr>
          <w:ilvl w:val="0"/>
          <w:numId w:val="3"/>
        </w:numPr>
        <w:spacing w:after="0" w:line="264" w:lineRule="auto"/>
        <w:jc w:val="both"/>
        <w:rPr>
          <w:lang w:val="ru-RU"/>
        </w:rPr>
      </w:pPr>
      <w:r w:rsidRPr="00D33597">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E4145B" w:rsidRPr="00D33597" w:rsidRDefault="00673AE4">
      <w:pPr>
        <w:numPr>
          <w:ilvl w:val="0"/>
          <w:numId w:val="3"/>
        </w:numPr>
        <w:spacing w:after="0" w:line="264" w:lineRule="auto"/>
        <w:jc w:val="both"/>
        <w:rPr>
          <w:lang w:val="ru-RU"/>
        </w:rPr>
      </w:pPr>
      <w:r w:rsidRPr="00D33597">
        <w:rPr>
          <w:rFonts w:ascii="Times New Roman" w:hAnsi="Times New Roman"/>
          <w:color w:val="000000"/>
          <w:sz w:val="28"/>
          <w:lang w:val="ru-RU"/>
        </w:rPr>
        <w:t>осознание личного вклада в построение устойчивого будущего;</w:t>
      </w:r>
    </w:p>
    <w:p w:rsidR="00E4145B" w:rsidRPr="00D33597" w:rsidRDefault="00673AE4">
      <w:pPr>
        <w:numPr>
          <w:ilvl w:val="0"/>
          <w:numId w:val="3"/>
        </w:numPr>
        <w:spacing w:after="0" w:line="264" w:lineRule="auto"/>
        <w:jc w:val="both"/>
        <w:rPr>
          <w:lang w:val="ru-RU"/>
        </w:rPr>
      </w:pPr>
      <w:r w:rsidRPr="00D33597">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E4145B" w:rsidRDefault="00673AE4">
      <w:pPr>
        <w:spacing w:after="0" w:line="264" w:lineRule="auto"/>
        <w:ind w:firstLine="600"/>
        <w:jc w:val="both"/>
      </w:pPr>
      <w:r>
        <w:rPr>
          <w:rFonts w:ascii="Times New Roman" w:hAnsi="Times New Roman"/>
          <w:b/>
          <w:color w:val="000000"/>
          <w:sz w:val="28"/>
        </w:rPr>
        <w:t>4) эстетического воспитания:</w:t>
      </w:r>
    </w:p>
    <w:p w:rsidR="00E4145B" w:rsidRPr="00D33597" w:rsidRDefault="00673AE4">
      <w:pPr>
        <w:numPr>
          <w:ilvl w:val="0"/>
          <w:numId w:val="4"/>
        </w:numPr>
        <w:spacing w:after="0" w:line="264" w:lineRule="auto"/>
        <w:jc w:val="both"/>
        <w:rPr>
          <w:lang w:val="ru-RU"/>
        </w:rPr>
      </w:pPr>
      <w:r w:rsidRPr="00D33597">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E4145B" w:rsidRPr="00D33597" w:rsidRDefault="00673AE4">
      <w:pPr>
        <w:numPr>
          <w:ilvl w:val="0"/>
          <w:numId w:val="4"/>
        </w:numPr>
        <w:spacing w:after="0" w:line="264" w:lineRule="auto"/>
        <w:jc w:val="both"/>
        <w:rPr>
          <w:lang w:val="ru-RU"/>
        </w:rPr>
      </w:pPr>
      <w:r w:rsidRPr="00D33597">
        <w:rPr>
          <w:rFonts w:ascii="Times New Roman" w:hAnsi="Times New Roman"/>
          <w:color w:val="000000"/>
          <w:sz w:val="28"/>
          <w:lang w:val="ru-RU"/>
        </w:rPr>
        <w:lastRenderedPageBreak/>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E4145B" w:rsidRPr="00D33597" w:rsidRDefault="00673AE4">
      <w:pPr>
        <w:numPr>
          <w:ilvl w:val="0"/>
          <w:numId w:val="4"/>
        </w:numPr>
        <w:spacing w:after="0" w:line="264" w:lineRule="auto"/>
        <w:jc w:val="both"/>
        <w:rPr>
          <w:lang w:val="ru-RU"/>
        </w:rPr>
      </w:pPr>
      <w:r w:rsidRPr="00D33597">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E4145B" w:rsidRPr="00D33597" w:rsidRDefault="00673AE4">
      <w:pPr>
        <w:numPr>
          <w:ilvl w:val="0"/>
          <w:numId w:val="4"/>
        </w:numPr>
        <w:spacing w:after="0" w:line="264" w:lineRule="auto"/>
        <w:jc w:val="both"/>
        <w:rPr>
          <w:lang w:val="ru-RU"/>
        </w:rPr>
      </w:pPr>
      <w:r w:rsidRPr="00D33597">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E4145B" w:rsidRDefault="00673AE4">
      <w:pPr>
        <w:spacing w:after="0" w:line="264" w:lineRule="auto"/>
        <w:ind w:firstLine="600"/>
        <w:jc w:val="both"/>
      </w:pPr>
      <w:r>
        <w:rPr>
          <w:rFonts w:ascii="Times New Roman" w:hAnsi="Times New Roman"/>
          <w:b/>
          <w:color w:val="000000"/>
          <w:sz w:val="28"/>
        </w:rPr>
        <w:t>5) физического воспитания:</w:t>
      </w:r>
    </w:p>
    <w:p w:rsidR="00E4145B" w:rsidRPr="00D33597" w:rsidRDefault="00673AE4">
      <w:pPr>
        <w:numPr>
          <w:ilvl w:val="0"/>
          <w:numId w:val="5"/>
        </w:numPr>
        <w:spacing w:after="0" w:line="264" w:lineRule="auto"/>
        <w:jc w:val="both"/>
        <w:rPr>
          <w:lang w:val="ru-RU"/>
        </w:rPr>
      </w:pPr>
      <w:r w:rsidRPr="00D33597">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E4145B" w:rsidRPr="00D33597" w:rsidRDefault="00673AE4">
      <w:pPr>
        <w:numPr>
          <w:ilvl w:val="0"/>
          <w:numId w:val="5"/>
        </w:numPr>
        <w:spacing w:after="0" w:line="264" w:lineRule="auto"/>
        <w:jc w:val="both"/>
        <w:rPr>
          <w:lang w:val="ru-RU"/>
        </w:rPr>
      </w:pPr>
      <w:r w:rsidRPr="00D33597">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E4145B" w:rsidRPr="00D33597" w:rsidRDefault="00673AE4">
      <w:pPr>
        <w:numPr>
          <w:ilvl w:val="0"/>
          <w:numId w:val="6"/>
        </w:numPr>
        <w:spacing w:after="0"/>
        <w:rPr>
          <w:lang w:val="ru-RU"/>
        </w:rPr>
      </w:pPr>
      <w:r w:rsidRPr="00D33597">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E4145B" w:rsidRDefault="00673AE4">
      <w:pPr>
        <w:spacing w:after="0"/>
        <w:ind w:left="120"/>
      </w:pPr>
      <w:r w:rsidRPr="00D33597">
        <w:rPr>
          <w:rFonts w:ascii="Times New Roman" w:hAnsi="Times New Roman"/>
          <w:color w:val="000000"/>
          <w:sz w:val="28"/>
          <w:lang w:val="ru-RU"/>
        </w:rPr>
        <w:t xml:space="preserve"> </w:t>
      </w:r>
      <w:r>
        <w:rPr>
          <w:rFonts w:ascii="Times New Roman" w:hAnsi="Times New Roman"/>
          <w:b/>
          <w:color w:val="000000"/>
          <w:sz w:val="28"/>
        </w:rPr>
        <w:t>6) трудового воспитания:</w:t>
      </w:r>
    </w:p>
    <w:p w:rsidR="00E4145B" w:rsidRPr="00D33597" w:rsidRDefault="00673AE4">
      <w:pPr>
        <w:numPr>
          <w:ilvl w:val="0"/>
          <w:numId w:val="7"/>
        </w:numPr>
        <w:spacing w:after="0"/>
        <w:rPr>
          <w:lang w:val="ru-RU"/>
        </w:rPr>
      </w:pPr>
      <w:r w:rsidRPr="00D33597">
        <w:rPr>
          <w:rFonts w:ascii="Times New Roman" w:hAnsi="Times New Roman"/>
          <w:color w:val="000000"/>
          <w:sz w:val="28"/>
          <w:lang w:val="ru-RU"/>
        </w:rPr>
        <w:t>готовность к труду, осознание ценности мастерства, трудолюбия,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E4145B" w:rsidRPr="00D33597" w:rsidRDefault="00673AE4">
      <w:pPr>
        <w:numPr>
          <w:ilvl w:val="0"/>
          <w:numId w:val="7"/>
        </w:numPr>
        <w:spacing w:after="0" w:line="264" w:lineRule="auto"/>
        <w:jc w:val="both"/>
        <w:rPr>
          <w:lang w:val="ru-RU"/>
        </w:rPr>
      </w:pPr>
      <w:r w:rsidRPr="00D33597">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E4145B" w:rsidRPr="00D33597" w:rsidRDefault="00673AE4">
      <w:pPr>
        <w:numPr>
          <w:ilvl w:val="0"/>
          <w:numId w:val="7"/>
        </w:numPr>
        <w:spacing w:after="0" w:line="264" w:lineRule="auto"/>
        <w:jc w:val="both"/>
        <w:rPr>
          <w:lang w:val="ru-RU"/>
        </w:rPr>
      </w:pPr>
      <w:r w:rsidRPr="00D33597">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E4145B" w:rsidRPr="00D33597" w:rsidRDefault="00673AE4">
      <w:pPr>
        <w:numPr>
          <w:ilvl w:val="0"/>
          <w:numId w:val="7"/>
        </w:numPr>
        <w:spacing w:after="0" w:line="264" w:lineRule="auto"/>
        <w:jc w:val="both"/>
        <w:rPr>
          <w:lang w:val="ru-RU"/>
        </w:rPr>
      </w:pPr>
      <w:r w:rsidRPr="00D33597">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E4145B" w:rsidRDefault="00673AE4">
      <w:pPr>
        <w:spacing w:after="0" w:line="264" w:lineRule="auto"/>
        <w:ind w:firstLine="600"/>
        <w:jc w:val="both"/>
      </w:pPr>
      <w:r>
        <w:rPr>
          <w:rFonts w:ascii="Times New Roman" w:hAnsi="Times New Roman"/>
          <w:b/>
          <w:color w:val="000000"/>
          <w:sz w:val="28"/>
        </w:rPr>
        <w:t>7) экологического воспитания:</w:t>
      </w:r>
    </w:p>
    <w:p w:rsidR="00E4145B" w:rsidRPr="00D33597" w:rsidRDefault="00673AE4">
      <w:pPr>
        <w:numPr>
          <w:ilvl w:val="0"/>
          <w:numId w:val="8"/>
        </w:numPr>
        <w:spacing w:after="0" w:line="264" w:lineRule="auto"/>
        <w:jc w:val="both"/>
        <w:rPr>
          <w:lang w:val="ru-RU"/>
        </w:rPr>
      </w:pPr>
      <w:r w:rsidRPr="00D33597">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E4145B" w:rsidRPr="00D33597" w:rsidRDefault="00673AE4">
      <w:pPr>
        <w:numPr>
          <w:ilvl w:val="0"/>
          <w:numId w:val="8"/>
        </w:numPr>
        <w:spacing w:after="0" w:line="264" w:lineRule="auto"/>
        <w:jc w:val="both"/>
        <w:rPr>
          <w:lang w:val="ru-RU"/>
        </w:rPr>
      </w:pPr>
      <w:r w:rsidRPr="00D33597">
        <w:rPr>
          <w:rFonts w:ascii="Times New Roman" w:hAnsi="Times New Roman"/>
          <w:color w:val="000000"/>
          <w:sz w:val="28"/>
          <w:lang w:val="ru-RU"/>
        </w:rPr>
        <w:lastRenderedPageBreak/>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rsidR="00E4145B" w:rsidRPr="00D33597" w:rsidRDefault="00673AE4">
      <w:pPr>
        <w:numPr>
          <w:ilvl w:val="0"/>
          <w:numId w:val="8"/>
        </w:numPr>
        <w:spacing w:after="0" w:line="264" w:lineRule="auto"/>
        <w:jc w:val="both"/>
        <w:rPr>
          <w:lang w:val="ru-RU"/>
        </w:rPr>
      </w:pPr>
      <w:r w:rsidRPr="00D33597">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E4145B" w:rsidRPr="00D33597" w:rsidRDefault="00673AE4">
      <w:pPr>
        <w:numPr>
          <w:ilvl w:val="0"/>
          <w:numId w:val="8"/>
        </w:numPr>
        <w:spacing w:after="0" w:line="264" w:lineRule="auto"/>
        <w:jc w:val="both"/>
        <w:rPr>
          <w:lang w:val="ru-RU"/>
        </w:rPr>
      </w:pPr>
      <w:r w:rsidRPr="00D33597">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E4145B" w:rsidRDefault="00673AE4">
      <w:pPr>
        <w:spacing w:after="0" w:line="264" w:lineRule="auto"/>
        <w:ind w:firstLine="600"/>
        <w:jc w:val="both"/>
      </w:pPr>
      <w:r>
        <w:rPr>
          <w:rFonts w:ascii="Times New Roman" w:hAnsi="Times New Roman"/>
          <w:b/>
          <w:color w:val="000000"/>
          <w:sz w:val="28"/>
        </w:rPr>
        <w:t>8) ценности научного познания:</w:t>
      </w:r>
    </w:p>
    <w:p w:rsidR="00E4145B" w:rsidRPr="00D33597" w:rsidRDefault="00673AE4">
      <w:pPr>
        <w:numPr>
          <w:ilvl w:val="0"/>
          <w:numId w:val="9"/>
        </w:numPr>
        <w:spacing w:after="0" w:line="264" w:lineRule="auto"/>
        <w:jc w:val="both"/>
        <w:rPr>
          <w:lang w:val="ru-RU"/>
        </w:rPr>
      </w:pPr>
      <w:r w:rsidRPr="00D33597">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4145B" w:rsidRPr="00D33597" w:rsidRDefault="00673AE4">
      <w:pPr>
        <w:numPr>
          <w:ilvl w:val="0"/>
          <w:numId w:val="9"/>
        </w:numPr>
        <w:spacing w:after="0" w:line="264" w:lineRule="auto"/>
        <w:jc w:val="both"/>
        <w:rPr>
          <w:lang w:val="ru-RU"/>
        </w:rPr>
      </w:pPr>
      <w:r w:rsidRPr="00D33597">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E4145B" w:rsidRPr="00D33597" w:rsidRDefault="00673AE4">
      <w:pPr>
        <w:numPr>
          <w:ilvl w:val="0"/>
          <w:numId w:val="9"/>
        </w:numPr>
        <w:spacing w:after="0" w:line="264" w:lineRule="auto"/>
        <w:jc w:val="both"/>
        <w:rPr>
          <w:lang w:val="ru-RU"/>
        </w:rPr>
      </w:pPr>
      <w:r w:rsidRPr="00D33597">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E4145B" w:rsidRPr="00D33597" w:rsidRDefault="00673AE4">
      <w:pPr>
        <w:numPr>
          <w:ilvl w:val="0"/>
          <w:numId w:val="10"/>
        </w:numPr>
        <w:spacing w:after="0" w:line="264" w:lineRule="auto"/>
        <w:jc w:val="both"/>
        <w:rPr>
          <w:lang w:val="ru-RU"/>
        </w:rPr>
      </w:pPr>
      <w:r w:rsidRPr="00D33597">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E4145B" w:rsidRPr="00D33597" w:rsidRDefault="00673AE4">
      <w:pPr>
        <w:numPr>
          <w:ilvl w:val="0"/>
          <w:numId w:val="10"/>
        </w:numPr>
        <w:spacing w:after="0" w:line="264" w:lineRule="auto"/>
        <w:jc w:val="both"/>
        <w:rPr>
          <w:lang w:val="ru-RU"/>
        </w:rPr>
      </w:pPr>
      <w:r w:rsidRPr="00D33597">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E4145B" w:rsidRPr="00D33597" w:rsidRDefault="00673AE4">
      <w:pPr>
        <w:numPr>
          <w:ilvl w:val="0"/>
          <w:numId w:val="10"/>
        </w:numPr>
        <w:spacing w:after="0" w:line="264" w:lineRule="auto"/>
        <w:jc w:val="both"/>
        <w:rPr>
          <w:lang w:val="ru-RU"/>
        </w:rPr>
      </w:pPr>
      <w:r w:rsidRPr="00D33597">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E4145B" w:rsidRPr="00D33597" w:rsidRDefault="00673AE4">
      <w:pPr>
        <w:numPr>
          <w:ilvl w:val="0"/>
          <w:numId w:val="10"/>
        </w:numPr>
        <w:spacing w:after="0" w:line="264" w:lineRule="auto"/>
        <w:jc w:val="both"/>
        <w:rPr>
          <w:lang w:val="ru-RU"/>
        </w:rPr>
      </w:pPr>
      <w:r w:rsidRPr="00D33597">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E4145B" w:rsidRPr="00D33597" w:rsidRDefault="00673AE4">
      <w:pPr>
        <w:numPr>
          <w:ilvl w:val="0"/>
          <w:numId w:val="10"/>
        </w:numPr>
        <w:spacing w:after="0" w:line="264" w:lineRule="auto"/>
        <w:jc w:val="both"/>
        <w:rPr>
          <w:lang w:val="ru-RU"/>
        </w:rPr>
      </w:pPr>
      <w:r w:rsidRPr="00D33597">
        <w:rPr>
          <w:rFonts w:ascii="Times New Roman" w:hAnsi="Times New Roman"/>
          <w:color w:val="000000"/>
          <w:sz w:val="28"/>
          <w:lang w:val="ru-RU"/>
        </w:rPr>
        <w:lastRenderedPageBreak/>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Метапредметные результаты</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Метапредметные результаты освоения рабочей программы по литературе для среднего общего образования должны отражать:</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Овладение универсальными учебными познавательными действиями:</w:t>
      </w:r>
    </w:p>
    <w:p w:rsidR="00E4145B" w:rsidRDefault="00673AE4">
      <w:pPr>
        <w:spacing w:after="0" w:line="264" w:lineRule="auto"/>
        <w:ind w:firstLine="600"/>
        <w:jc w:val="both"/>
      </w:pPr>
      <w:r>
        <w:rPr>
          <w:rFonts w:ascii="Times New Roman" w:hAnsi="Times New Roman"/>
          <w:b/>
          <w:color w:val="000000"/>
          <w:sz w:val="28"/>
        </w:rPr>
        <w:t>1) базовые логические действия:</w:t>
      </w:r>
    </w:p>
    <w:p w:rsidR="00E4145B" w:rsidRPr="00D33597" w:rsidRDefault="00673AE4">
      <w:pPr>
        <w:numPr>
          <w:ilvl w:val="0"/>
          <w:numId w:val="11"/>
        </w:numPr>
        <w:spacing w:after="0" w:line="264" w:lineRule="auto"/>
        <w:jc w:val="both"/>
        <w:rPr>
          <w:lang w:val="ru-RU"/>
        </w:rPr>
      </w:pPr>
      <w:r w:rsidRPr="00D33597">
        <w:rPr>
          <w:rFonts w:ascii="Times New Roman" w:hAnsi="Times New Roman"/>
          <w:color w:val="000000"/>
          <w:sz w:val="28"/>
          <w:lang w:val="ru-RU"/>
        </w:rPr>
        <w:t>самостоятельно формулировать и актуализировать проблему, заложенную в художественном произведении, рассматривать её всесторонне;</w:t>
      </w:r>
    </w:p>
    <w:p w:rsidR="00E4145B" w:rsidRPr="00D33597" w:rsidRDefault="00673AE4">
      <w:pPr>
        <w:numPr>
          <w:ilvl w:val="0"/>
          <w:numId w:val="11"/>
        </w:numPr>
        <w:spacing w:after="0" w:line="264" w:lineRule="auto"/>
        <w:jc w:val="both"/>
        <w:rPr>
          <w:lang w:val="ru-RU"/>
        </w:rPr>
      </w:pPr>
      <w:r w:rsidRPr="00D33597">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E4145B" w:rsidRPr="00D33597" w:rsidRDefault="00673AE4">
      <w:pPr>
        <w:numPr>
          <w:ilvl w:val="0"/>
          <w:numId w:val="11"/>
        </w:numPr>
        <w:spacing w:after="0" w:line="264" w:lineRule="auto"/>
        <w:jc w:val="both"/>
        <w:rPr>
          <w:lang w:val="ru-RU"/>
        </w:rPr>
      </w:pPr>
      <w:r w:rsidRPr="00D33597">
        <w:rPr>
          <w:rFonts w:ascii="Times New Roman" w:hAnsi="Times New Roman"/>
          <w:color w:val="000000"/>
          <w:sz w:val="28"/>
          <w:lang w:val="ru-RU"/>
        </w:rPr>
        <w:t>определять цели деятельности, задавать параметры и критерии их достижения;</w:t>
      </w:r>
    </w:p>
    <w:p w:rsidR="00E4145B" w:rsidRPr="00D33597" w:rsidRDefault="00673AE4">
      <w:pPr>
        <w:numPr>
          <w:ilvl w:val="0"/>
          <w:numId w:val="11"/>
        </w:numPr>
        <w:spacing w:after="0" w:line="264" w:lineRule="auto"/>
        <w:jc w:val="both"/>
        <w:rPr>
          <w:lang w:val="ru-RU"/>
        </w:rPr>
      </w:pPr>
      <w:r w:rsidRPr="00D33597">
        <w:rPr>
          <w:rFonts w:ascii="Times New Roman" w:hAnsi="Times New Roman"/>
          <w:color w:val="000000"/>
          <w:sz w:val="28"/>
          <w:lang w:val="ru-RU"/>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E4145B" w:rsidRPr="00D33597" w:rsidRDefault="00673AE4">
      <w:pPr>
        <w:numPr>
          <w:ilvl w:val="0"/>
          <w:numId w:val="11"/>
        </w:numPr>
        <w:spacing w:after="0" w:line="264" w:lineRule="auto"/>
        <w:jc w:val="both"/>
        <w:rPr>
          <w:lang w:val="ru-RU"/>
        </w:rPr>
      </w:pPr>
      <w:r w:rsidRPr="00D33597">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E4145B" w:rsidRPr="00D33597" w:rsidRDefault="00673AE4">
      <w:pPr>
        <w:numPr>
          <w:ilvl w:val="0"/>
          <w:numId w:val="11"/>
        </w:numPr>
        <w:spacing w:after="0" w:line="264" w:lineRule="auto"/>
        <w:jc w:val="both"/>
        <w:rPr>
          <w:lang w:val="ru-RU"/>
        </w:rPr>
      </w:pPr>
      <w:r w:rsidRPr="00D33597">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E4145B" w:rsidRPr="00D33597" w:rsidRDefault="00673AE4">
      <w:pPr>
        <w:numPr>
          <w:ilvl w:val="0"/>
          <w:numId w:val="11"/>
        </w:numPr>
        <w:spacing w:after="0" w:line="264" w:lineRule="auto"/>
        <w:jc w:val="both"/>
        <w:rPr>
          <w:lang w:val="ru-RU"/>
        </w:rPr>
      </w:pPr>
      <w:r w:rsidRPr="00D33597">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E4145B" w:rsidRPr="00D33597" w:rsidRDefault="00673AE4">
      <w:pPr>
        <w:numPr>
          <w:ilvl w:val="0"/>
          <w:numId w:val="11"/>
        </w:numPr>
        <w:spacing w:after="0" w:line="264" w:lineRule="auto"/>
        <w:jc w:val="both"/>
        <w:rPr>
          <w:lang w:val="ru-RU"/>
        </w:rPr>
      </w:pPr>
      <w:r w:rsidRPr="00D33597">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E4145B" w:rsidRDefault="00673AE4">
      <w:pPr>
        <w:spacing w:after="0" w:line="264" w:lineRule="auto"/>
        <w:ind w:firstLine="600"/>
        <w:jc w:val="both"/>
      </w:pPr>
      <w:r>
        <w:rPr>
          <w:rFonts w:ascii="Times New Roman" w:hAnsi="Times New Roman"/>
          <w:b/>
          <w:color w:val="000000"/>
          <w:sz w:val="28"/>
        </w:rPr>
        <w:t>2) базовые исследовательские действия:</w:t>
      </w:r>
    </w:p>
    <w:p w:rsidR="00E4145B" w:rsidRPr="00D33597" w:rsidRDefault="00673AE4">
      <w:pPr>
        <w:numPr>
          <w:ilvl w:val="0"/>
          <w:numId w:val="12"/>
        </w:numPr>
        <w:spacing w:after="0" w:line="264" w:lineRule="auto"/>
        <w:jc w:val="both"/>
        <w:rPr>
          <w:lang w:val="ru-RU"/>
        </w:rPr>
      </w:pPr>
      <w:r w:rsidRPr="00D33597">
        <w:rPr>
          <w:rFonts w:ascii="Times New Roman" w:hAnsi="Times New Roman"/>
          <w:color w:val="000000"/>
          <w:sz w:val="28"/>
          <w:lang w:val="ru-RU"/>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обладать способностью и готовностью к самостоятельному поиску методов решения практических задач, применению различных методов познания;</w:t>
      </w:r>
    </w:p>
    <w:p w:rsidR="00E4145B" w:rsidRPr="00D33597" w:rsidRDefault="00673AE4">
      <w:pPr>
        <w:numPr>
          <w:ilvl w:val="0"/>
          <w:numId w:val="12"/>
        </w:numPr>
        <w:spacing w:after="0" w:line="264" w:lineRule="auto"/>
        <w:jc w:val="both"/>
        <w:rPr>
          <w:lang w:val="ru-RU"/>
        </w:rPr>
      </w:pPr>
      <w:r w:rsidRPr="00D33597">
        <w:rPr>
          <w:rFonts w:ascii="Times New Roman" w:hAnsi="Times New Roman"/>
          <w:color w:val="000000"/>
          <w:sz w:val="28"/>
          <w:lang w:val="ru-RU"/>
        </w:rPr>
        <w:t>обладать видами деятельности для получения нового знания по литературе, его интерпретации, преобразования и применения в различных учебных ситуациях, в том числе при создании учебных и социальных проектов;</w:t>
      </w:r>
    </w:p>
    <w:p w:rsidR="00E4145B" w:rsidRPr="00D33597" w:rsidRDefault="00673AE4">
      <w:pPr>
        <w:numPr>
          <w:ilvl w:val="0"/>
          <w:numId w:val="12"/>
        </w:numPr>
        <w:spacing w:after="0" w:line="264" w:lineRule="auto"/>
        <w:jc w:val="both"/>
        <w:rPr>
          <w:lang w:val="ru-RU"/>
        </w:rPr>
      </w:pPr>
      <w:r w:rsidRPr="00D33597">
        <w:rPr>
          <w:rFonts w:ascii="Times New Roman" w:hAnsi="Times New Roman"/>
          <w:color w:val="000000"/>
          <w:sz w:val="28"/>
          <w:lang w:val="ru-RU"/>
        </w:rPr>
        <w:lastRenderedPageBreak/>
        <w:t>формировать научный тип мышления, владеть научной терминологией, ключевыми понятиями и методами современного литературоведения;</w:t>
      </w:r>
    </w:p>
    <w:p w:rsidR="00E4145B" w:rsidRPr="00D33597" w:rsidRDefault="00673AE4">
      <w:pPr>
        <w:numPr>
          <w:ilvl w:val="0"/>
          <w:numId w:val="12"/>
        </w:numPr>
        <w:spacing w:after="0" w:line="264" w:lineRule="auto"/>
        <w:jc w:val="both"/>
        <w:rPr>
          <w:lang w:val="ru-RU"/>
        </w:rPr>
      </w:pPr>
      <w:r w:rsidRPr="00D33597">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E4145B" w:rsidRPr="00D33597" w:rsidRDefault="00673AE4">
      <w:pPr>
        <w:numPr>
          <w:ilvl w:val="0"/>
          <w:numId w:val="12"/>
        </w:numPr>
        <w:spacing w:after="0" w:line="264" w:lineRule="auto"/>
        <w:jc w:val="both"/>
        <w:rPr>
          <w:lang w:val="ru-RU"/>
        </w:rPr>
      </w:pPr>
      <w:r w:rsidRPr="00D33597">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E4145B" w:rsidRPr="00D33597" w:rsidRDefault="00673AE4">
      <w:pPr>
        <w:numPr>
          <w:ilvl w:val="0"/>
          <w:numId w:val="12"/>
        </w:numPr>
        <w:spacing w:after="0" w:line="264" w:lineRule="auto"/>
        <w:jc w:val="both"/>
        <w:rPr>
          <w:lang w:val="ru-RU"/>
        </w:rPr>
      </w:pPr>
      <w:r w:rsidRPr="00D33597">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4145B" w:rsidRPr="00D33597" w:rsidRDefault="00673AE4">
      <w:pPr>
        <w:numPr>
          <w:ilvl w:val="0"/>
          <w:numId w:val="12"/>
        </w:numPr>
        <w:spacing w:after="0" w:line="264" w:lineRule="auto"/>
        <w:jc w:val="both"/>
        <w:rPr>
          <w:lang w:val="ru-RU"/>
        </w:rPr>
      </w:pPr>
      <w:r w:rsidRPr="00D33597">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E4145B" w:rsidRPr="00D33597" w:rsidRDefault="00673AE4">
      <w:pPr>
        <w:numPr>
          <w:ilvl w:val="0"/>
          <w:numId w:val="12"/>
        </w:numPr>
        <w:spacing w:after="0" w:line="264" w:lineRule="auto"/>
        <w:jc w:val="both"/>
        <w:rPr>
          <w:lang w:val="ru-RU"/>
        </w:rPr>
      </w:pPr>
      <w:r w:rsidRPr="00D33597">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E4145B" w:rsidRPr="00D33597" w:rsidRDefault="00673AE4">
      <w:pPr>
        <w:numPr>
          <w:ilvl w:val="0"/>
          <w:numId w:val="12"/>
        </w:numPr>
        <w:spacing w:after="0" w:line="264" w:lineRule="auto"/>
        <w:jc w:val="both"/>
        <w:rPr>
          <w:lang w:val="ru-RU"/>
        </w:rPr>
      </w:pPr>
      <w:r w:rsidRPr="00D33597">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E4145B" w:rsidRPr="00D33597" w:rsidRDefault="00673AE4">
      <w:pPr>
        <w:numPr>
          <w:ilvl w:val="0"/>
          <w:numId w:val="12"/>
        </w:numPr>
        <w:spacing w:after="0" w:line="264" w:lineRule="auto"/>
        <w:jc w:val="both"/>
        <w:rPr>
          <w:lang w:val="ru-RU"/>
        </w:rPr>
      </w:pPr>
      <w:r w:rsidRPr="00D33597">
        <w:rPr>
          <w:rFonts w:ascii="Times New Roman" w:hAnsi="Times New Roman"/>
          <w:color w:val="000000"/>
          <w:sz w:val="28"/>
          <w:lang w:val="ru-RU"/>
        </w:rPr>
        <w:t>уметь интегрировать знания из разных учебных предметов;</w:t>
      </w:r>
    </w:p>
    <w:p w:rsidR="00E4145B" w:rsidRPr="00D33597" w:rsidRDefault="00673AE4">
      <w:pPr>
        <w:numPr>
          <w:ilvl w:val="0"/>
          <w:numId w:val="12"/>
        </w:numPr>
        <w:spacing w:after="0" w:line="264" w:lineRule="auto"/>
        <w:jc w:val="both"/>
        <w:rPr>
          <w:lang w:val="ru-RU"/>
        </w:rPr>
      </w:pPr>
      <w:r w:rsidRPr="00D33597">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E4145B" w:rsidRDefault="00673AE4">
      <w:pPr>
        <w:spacing w:after="0" w:line="264" w:lineRule="auto"/>
        <w:ind w:firstLine="600"/>
        <w:jc w:val="both"/>
      </w:pPr>
      <w:r>
        <w:rPr>
          <w:rFonts w:ascii="Times New Roman" w:hAnsi="Times New Roman"/>
          <w:b/>
          <w:color w:val="000000"/>
          <w:sz w:val="28"/>
        </w:rPr>
        <w:t>3) работа с информацией:</w:t>
      </w:r>
    </w:p>
    <w:p w:rsidR="00E4145B" w:rsidRPr="00D33597" w:rsidRDefault="00673AE4">
      <w:pPr>
        <w:numPr>
          <w:ilvl w:val="0"/>
          <w:numId w:val="13"/>
        </w:numPr>
        <w:spacing w:after="0" w:line="264" w:lineRule="auto"/>
        <w:jc w:val="both"/>
        <w:rPr>
          <w:lang w:val="ru-RU"/>
        </w:rPr>
      </w:pPr>
      <w:r w:rsidRPr="00D33597">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E4145B" w:rsidRPr="00D33597" w:rsidRDefault="00673AE4">
      <w:pPr>
        <w:numPr>
          <w:ilvl w:val="0"/>
          <w:numId w:val="13"/>
        </w:numPr>
        <w:spacing w:after="0" w:line="264" w:lineRule="auto"/>
        <w:jc w:val="both"/>
        <w:rPr>
          <w:lang w:val="ru-RU"/>
        </w:rPr>
      </w:pPr>
      <w:r w:rsidRPr="00D33597">
        <w:rPr>
          <w:rFonts w:ascii="Times New Roman" w:hAnsi="Times New Roman"/>
          <w:color w:val="000000"/>
          <w:sz w:val="28"/>
          <w:lang w:val="ru-RU"/>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E4145B" w:rsidRPr="00D33597" w:rsidRDefault="00673AE4">
      <w:pPr>
        <w:numPr>
          <w:ilvl w:val="0"/>
          <w:numId w:val="13"/>
        </w:numPr>
        <w:spacing w:after="0" w:line="264" w:lineRule="auto"/>
        <w:jc w:val="both"/>
        <w:rPr>
          <w:lang w:val="ru-RU"/>
        </w:rPr>
      </w:pPr>
      <w:r w:rsidRPr="00D33597">
        <w:rPr>
          <w:rFonts w:ascii="Times New Roman" w:hAnsi="Times New Roman"/>
          <w:color w:val="000000"/>
          <w:sz w:val="28"/>
          <w:lang w:val="ru-RU"/>
        </w:rPr>
        <w:t>оценивать достоверность, легитимность литературной и другой информации, её соответствие правовым и морально-этическим нормам;</w:t>
      </w:r>
    </w:p>
    <w:p w:rsidR="00E4145B" w:rsidRPr="00D33597" w:rsidRDefault="00673AE4">
      <w:pPr>
        <w:numPr>
          <w:ilvl w:val="0"/>
          <w:numId w:val="13"/>
        </w:numPr>
        <w:spacing w:after="0" w:line="264" w:lineRule="auto"/>
        <w:jc w:val="both"/>
        <w:rPr>
          <w:lang w:val="ru-RU"/>
        </w:rPr>
      </w:pPr>
      <w:r w:rsidRPr="00D33597">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w:t>
      </w:r>
      <w:r w:rsidRPr="00D33597">
        <w:rPr>
          <w:rFonts w:ascii="Times New Roman" w:hAnsi="Times New Roman"/>
          <w:color w:val="000000"/>
          <w:sz w:val="28"/>
          <w:lang w:val="ru-RU"/>
        </w:rPr>
        <w:lastRenderedPageBreak/>
        <w:t>техники безопасности, гигиены, ресурсосбережения, правовых и этических норм, норм информационной безопасности;</w:t>
      </w:r>
    </w:p>
    <w:p w:rsidR="00E4145B" w:rsidRPr="00D33597" w:rsidRDefault="00673AE4">
      <w:pPr>
        <w:numPr>
          <w:ilvl w:val="0"/>
          <w:numId w:val="13"/>
        </w:numPr>
        <w:spacing w:after="0" w:line="264" w:lineRule="auto"/>
        <w:jc w:val="both"/>
        <w:rPr>
          <w:lang w:val="ru-RU"/>
        </w:rPr>
      </w:pPr>
      <w:r w:rsidRPr="00D33597">
        <w:rPr>
          <w:rFonts w:ascii="Times New Roman" w:hAnsi="Times New Roman"/>
          <w:color w:val="000000"/>
          <w:sz w:val="28"/>
          <w:lang w:val="ru-RU"/>
        </w:rPr>
        <w:t>владеть навыками распознавания и защиты литературной и другой информации, информационной безопасности личности.</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Овладение универсальными коммуникативными действиями:</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1) общение:</w:t>
      </w:r>
    </w:p>
    <w:p w:rsidR="00E4145B" w:rsidRPr="00D33597" w:rsidRDefault="00673AE4">
      <w:pPr>
        <w:numPr>
          <w:ilvl w:val="0"/>
          <w:numId w:val="14"/>
        </w:numPr>
        <w:spacing w:after="0" w:line="264" w:lineRule="auto"/>
        <w:jc w:val="both"/>
        <w:rPr>
          <w:lang w:val="ru-RU"/>
        </w:rPr>
      </w:pPr>
      <w:r w:rsidRPr="00D33597">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E4145B" w:rsidRPr="00D33597" w:rsidRDefault="00673AE4">
      <w:pPr>
        <w:numPr>
          <w:ilvl w:val="0"/>
          <w:numId w:val="14"/>
        </w:numPr>
        <w:spacing w:after="0" w:line="264" w:lineRule="auto"/>
        <w:jc w:val="both"/>
        <w:rPr>
          <w:lang w:val="ru-RU"/>
        </w:rPr>
      </w:pPr>
      <w:r w:rsidRPr="00D33597">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E4145B" w:rsidRPr="00D33597" w:rsidRDefault="00673AE4">
      <w:pPr>
        <w:numPr>
          <w:ilvl w:val="0"/>
          <w:numId w:val="14"/>
        </w:numPr>
        <w:spacing w:after="0" w:line="264" w:lineRule="auto"/>
        <w:jc w:val="both"/>
        <w:rPr>
          <w:lang w:val="ru-RU"/>
        </w:rPr>
      </w:pPr>
      <w:r w:rsidRPr="00D33597">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E4145B" w:rsidRPr="00D33597" w:rsidRDefault="00673AE4">
      <w:pPr>
        <w:numPr>
          <w:ilvl w:val="0"/>
          <w:numId w:val="14"/>
        </w:numPr>
        <w:spacing w:after="0" w:line="264" w:lineRule="auto"/>
        <w:jc w:val="both"/>
        <w:rPr>
          <w:lang w:val="ru-RU"/>
        </w:rPr>
      </w:pPr>
      <w:r w:rsidRPr="00D33597">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E4145B" w:rsidRDefault="00673AE4">
      <w:pPr>
        <w:spacing w:after="0" w:line="264" w:lineRule="auto"/>
        <w:ind w:firstLine="600"/>
        <w:jc w:val="both"/>
      </w:pPr>
      <w:r>
        <w:rPr>
          <w:rFonts w:ascii="Times New Roman" w:hAnsi="Times New Roman"/>
          <w:b/>
          <w:color w:val="000000"/>
          <w:sz w:val="28"/>
        </w:rPr>
        <w:t>2) совместная деятельность:</w:t>
      </w:r>
    </w:p>
    <w:p w:rsidR="00E4145B" w:rsidRPr="00D33597" w:rsidRDefault="00673AE4">
      <w:pPr>
        <w:numPr>
          <w:ilvl w:val="0"/>
          <w:numId w:val="15"/>
        </w:numPr>
        <w:spacing w:after="0" w:line="264" w:lineRule="auto"/>
        <w:jc w:val="both"/>
        <w:rPr>
          <w:lang w:val="ru-RU"/>
        </w:rPr>
      </w:pPr>
      <w:r w:rsidRPr="00D33597">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E4145B" w:rsidRPr="00D33597" w:rsidRDefault="00673AE4">
      <w:pPr>
        <w:numPr>
          <w:ilvl w:val="0"/>
          <w:numId w:val="15"/>
        </w:numPr>
        <w:spacing w:after="0" w:line="264" w:lineRule="auto"/>
        <w:jc w:val="both"/>
        <w:rPr>
          <w:lang w:val="ru-RU"/>
        </w:rPr>
      </w:pPr>
      <w:r w:rsidRPr="00D33597">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E4145B" w:rsidRPr="00D33597" w:rsidRDefault="00673AE4">
      <w:pPr>
        <w:numPr>
          <w:ilvl w:val="0"/>
          <w:numId w:val="15"/>
        </w:numPr>
        <w:spacing w:after="0" w:line="264" w:lineRule="auto"/>
        <w:jc w:val="both"/>
        <w:rPr>
          <w:lang w:val="ru-RU"/>
        </w:rPr>
      </w:pPr>
      <w:r w:rsidRPr="00D33597">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w:t>
      </w:r>
    </w:p>
    <w:p w:rsidR="00E4145B" w:rsidRPr="00D33597" w:rsidRDefault="00673AE4">
      <w:pPr>
        <w:numPr>
          <w:ilvl w:val="0"/>
          <w:numId w:val="15"/>
        </w:numPr>
        <w:spacing w:after="0" w:line="264" w:lineRule="auto"/>
        <w:jc w:val="both"/>
        <w:rPr>
          <w:lang w:val="ru-RU"/>
        </w:rPr>
      </w:pPr>
      <w:r w:rsidRPr="00D33597">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E4145B" w:rsidRPr="00D33597" w:rsidRDefault="00673AE4">
      <w:pPr>
        <w:numPr>
          <w:ilvl w:val="0"/>
          <w:numId w:val="15"/>
        </w:numPr>
        <w:spacing w:after="0" w:line="264" w:lineRule="auto"/>
        <w:jc w:val="both"/>
        <w:rPr>
          <w:lang w:val="ru-RU"/>
        </w:rPr>
      </w:pPr>
      <w:r w:rsidRPr="00D33597">
        <w:rPr>
          <w:rFonts w:ascii="Times New Roman" w:hAnsi="Times New Roman"/>
          <w:color w:val="000000"/>
          <w:sz w:val="28"/>
          <w:lang w:val="ru-RU"/>
        </w:rPr>
        <w:t>предлагать новые проекты, в том числе литературные, оценивать идеи с позиции новизны, оригинальности, практической значимости;</w:t>
      </w:r>
    </w:p>
    <w:p w:rsidR="00E4145B" w:rsidRPr="00D33597" w:rsidRDefault="00673AE4">
      <w:pPr>
        <w:numPr>
          <w:ilvl w:val="0"/>
          <w:numId w:val="15"/>
        </w:numPr>
        <w:spacing w:after="0" w:line="264" w:lineRule="auto"/>
        <w:jc w:val="both"/>
        <w:rPr>
          <w:lang w:val="ru-RU"/>
        </w:rPr>
      </w:pPr>
      <w:r w:rsidRPr="00D33597">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Овладение универсальными регулятивными действиями:</w:t>
      </w:r>
    </w:p>
    <w:p w:rsidR="00E4145B" w:rsidRPr="00D33597" w:rsidRDefault="00673AE4">
      <w:pPr>
        <w:spacing w:after="0" w:line="264" w:lineRule="auto"/>
        <w:ind w:firstLine="600"/>
        <w:jc w:val="both"/>
        <w:rPr>
          <w:lang w:val="ru-RU"/>
        </w:rPr>
      </w:pPr>
      <w:r w:rsidRPr="00D33597">
        <w:rPr>
          <w:rFonts w:ascii="Times New Roman" w:hAnsi="Times New Roman"/>
          <w:b/>
          <w:color w:val="000000"/>
          <w:sz w:val="28"/>
          <w:lang w:val="ru-RU"/>
        </w:rPr>
        <w:t>1) самоорганизация:</w:t>
      </w:r>
    </w:p>
    <w:p w:rsidR="00E4145B" w:rsidRPr="00D33597" w:rsidRDefault="00673AE4">
      <w:pPr>
        <w:numPr>
          <w:ilvl w:val="0"/>
          <w:numId w:val="16"/>
        </w:numPr>
        <w:spacing w:after="0" w:line="264" w:lineRule="auto"/>
        <w:jc w:val="both"/>
        <w:rPr>
          <w:lang w:val="ru-RU"/>
        </w:rPr>
      </w:pPr>
      <w:r w:rsidRPr="00D33597">
        <w:rPr>
          <w:rFonts w:ascii="Times New Roman" w:hAnsi="Times New Roman"/>
          <w:color w:val="000000"/>
          <w:sz w:val="28"/>
          <w:lang w:val="ru-RU"/>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в жизненных ситуациях;</w:t>
      </w:r>
    </w:p>
    <w:p w:rsidR="00E4145B" w:rsidRPr="00D33597" w:rsidRDefault="00673AE4">
      <w:pPr>
        <w:numPr>
          <w:ilvl w:val="0"/>
          <w:numId w:val="16"/>
        </w:numPr>
        <w:spacing w:after="0" w:line="264" w:lineRule="auto"/>
        <w:jc w:val="both"/>
        <w:rPr>
          <w:lang w:val="ru-RU"/>
        </w:rPr>
      </w:pPr>
      <w:r w:rsidRPr="00D33597">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E4145B" w:rsidRPr="00D33597" w:rsidRDefault="00673AE4">
      <w:pPr>
        <w:numPr>
          <w:ilvl w:val="0"/>
          <w:numId w:val="16"/>
        </w:numPr>
        <w:spacing w:after="0" w:line="264" w:lineRule="auto"/>
        <w:jc w:val="both"/>
        <w:rPr>
          <w:lang w:val="ru-RU"/>
        </w:rPr>
      </w:pPr>
      <w:r w:rsidRPr="00D33597">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E4145B" w:rsidRPr="00D33597" w:rsidRDefault="00673AE4">
      <w:pPr>
        <w:numPr>
          <w:ilvl w:val="0"/>
          <w:numId w:val="16"/>
        </w:numPr>
        <w:spacing w:after="0" w:line="264" w:lineRule="auto"/>
        <w:jc w:val="both"/>
        <w:rPr>
          <w:lang w:val="ru-RU"/>
        </w:rPr>
      </w:pPr>
      <w:r w:rsidRPr="00D33597">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E4145B" w:rsidRPr="00D33597" w:rsidRDefault="00673AE4">
      <w:pPr>
        <w:numPr>
          <w:ilvl w:val="0"/>
          <w:numId w:val="16"/>
        </w:numPr>
        <w:spacing w:after="0" w:line="264" w:lineRule="auto"/>
        <w:jc w:val="both"/>
        <w:rPr>
          <w:lang w:val="ru-RU"/>
        </w:rPr>
      </w:pPr>
      <w:r w:rsidRPr="00D33597">
        <w:rPr>
          <w:rFonts w:ascii="Times New Roman" w:hAnsi="Times New Roman"/>
          <w:color w:val="000000"/>
          <w:sz w:val="28"/>
          <w:lang w:val="ru-RU"/>
        </w:rPr>
        <w:t>делать осознанный выбор, аргументировать его, брать ответственность за решение;</w:t>
      </w:r>
    </w:p>
    <w:p w:rsidR="00E4145B" w:rsidRPr="00D33597" w:rsidRDefault="00673AE4">
      <w:pPr>
        <w:numPr>
          <w:ilvl w:val="0"/>
          <w:numId w:val="16"/>
        </w:numPr>
        <w:spacing w:after="0" w:line="264" w:lineRule="auto"/>
        <w:jc w:val="both"/>
        <w:rPr>
          <w:lang w:val="ru-RU"/>
        </w:rPr>
      </w:pPr>
      <w:r w:rsidRPr="00D33597">
        <w:rPr>
          <w:rFonts w:ascii="Times New Roman" w:hAnsi="Times New Roman"/>
          <w:color w:val="000000"/>
          <w:sz w:val="28"/>
          <w:lang w:val="ru-RU"/>
        </w:rPr>
        <w:t>оценивать приобретённый опыт с учётом литературных знаний;</w:t>
      </w:r>
    </w:p>
    <w:p w:rsidR="00E4145B" w:rsidRPr="00D33597" w:rsidRDefault="00673AE4">
      <w:pPr>
        <w:numPr>
          <w:ilvl w:val="0"/>
          <w:numId w:val="16"/>
        </w:numPr>
        <w:spacing w:after="0" w:line="264" w:lineRule="auto"/>
        <w:jc w:val="both"/>
        <w:rPr>
          <w:lang w:val="ru-RU"/>
        </w:rPr>
      </w:pPr>
      <w:r w:rsidRPr="00D33597">
        <w:rPr>
          <w:rFonts w:ascii="Times New Roman" w:hAnsi="Times New Roman"/>
          <w:color w:val="000000"/>
          <w:sz w:val="28"/>
          <w:lang w:val="ru-RU"/>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E4145B" w:rsidRDefault="00673AE4">
      <w:pPr>
        <w:spacing w:after="0" w:line="264" w:lineRule="auto"/>
        <w:ind w:firstLine="600"/>
        <w:jc w:val="both"/>
      </w:pPr>
      <w:r>
        <w:rPr>
          <w:rFonts w:ascii="Times New Roman" w:hAnsi="Times New Roman"/>
          <w:b/>
          <w:color w:val="000000"/>
          <w:sz w:val="28"/>
        </w:rPr>
        <w:t>2) самоконтроль:</w:t>
      </w:r>
    </w:p>
    <w:p w:rsidR="00E4145B" w:rsidRPr="00D33597" w:rsidRDefault="00673AE4">
      <w:pPr>
        <w:numPr>
          <w:ilvl w:val="0"/>
          <w:numId w:val="17"/>
        </w:numPr>
        <w:spacing w:after="0" w:line="264" w:lineRule="auto"/>
        <w:jc w:val="both"/>
        <w:rPr>
          <w:lang w:val="ru-RU"/>
        </w:rPr>
      </w:pPr>
      <w:r w:rsidRPr="00D33597">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E4145B" w:rsidRPr="00D33597" w:rsidRDefault="00673AE4">
      <w:pPr>
        <w:numPr>
          <w:ilvl w:val="0"/>
          <w:numId w:val="17"/>
        </w:numPr>
        <w:spacing w:after="0" w:line="264" w:lineRule="auto"/>
        <w:jc w:val="both"/>
        <w:rPr>
          <w:lang w:val="ru-RU"/>
        </w:rPr>
      </w:pPr>
      <w:r w:rsidRPr="00D33597">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E4145B" w:rsidRPr="00D33597" w:rsidRDefault="00673AE4">
      <w:pPr>
        <w:numPr>
          <w:ilvl w:val="0"/>
          <w:numId w:val="17"/>
        </w:numPr>
        <w:spacing w:after="0" w:line="264" w:lineRule="auto"/>
        <w:jc w:val="both"/>
        <w:rPr>
          <w:lang w:val="ru-RU"/>
        </w:rPr>
      </w:pPr>
      <w:r w:rsidRPr="00D33597">
        <w:rPr>
          <w:rFonts w:ascii="Times New Roman" w:hAnsi="Times New Roman"/>
          <w:color w:val="000000"/>
          <w:sz w:val="28"/>
          <w:lang w:val="ru-RU"/>
        </w:rPr>
        <w:t>уметь оценивать риски и своевременно принимать решения по их снижению;</w:t>
      </w:r>
    </w:p>
    <w:p w:rsidR="00E4145B" w:rsidRDefault="00673AE4">
      <w:pPr>
        <w:spacing w:after="0" w:line="264" w:lineRule="auto"/>
        <w:ind w:firstLine="600"/>
        <w:jc w:val="both"/>
      </w:pPr>
      <w:r>
        <w:rPr>
          <w:rFonts w:ascii="Times New Roman" w:hAnsi="Times New Roman"/>
          <w:b/>
          <w:color w:val="000000"/>
          <w:sz w:val="28"/>
        </w:rPr>
        <w:t>3) принятие себя и других:</w:t>
      </w:r>
    </w:p>
    <w:p w:rsidR="00E4145B" w:rsidRPr="00D33597" w:rsidRDefault="00673AE4">
      <w:pPr>
        <w:numPr>
          <w:ilvl w:val="0"/>
          <w:numId w:val="18"/>
        </w:numPr>
        <w:spacing w:after="0" w:line="264" w:lineRule="auto"/>
        <w:jc w:val="both"/>
        <w:rPr>
          <w:lang w:val="ru-RU"/>
        </w:rPr>
      </w:pPr>
      <w:r w:rsidRPr="00D33597">
        <w:rPr>
          <w:rFonts w:ascii="Times New Roman" w:hAnsi="Times New Roman"/>
          <w:color w:val="000000"/>
          <w:sz w:val="28"/>
          <w:lang w:val="ru-RU"/>
        </w:rPr>
        <w:t>принимать себя, понимая свои недостатки и достоинства;</w:t>
      </w:r>
    </w:p>
    <w:p w:rsidR="00E4145B" w:rsidRPr="00D33597" w:rsidRDefault="00673AE4">
      <w:pPr>
        <w:numPr>
          <w:ilvl w:val="0"/>
          <w:numId w:val="18"/>
        </w:numPr>
        <w:spacing w:after="0" w:line="264" w:lineRule="auto"/>
        <w:jc w:val="both"/>
        <w:rPr>
          <w:lang w:val="ru-RU"/>
        </w:rPr>
      </w:pPr>
      <w:r w:rsidRPr="00D33597">
        <w:rPr>
          <w:rFonts w:ascii="Times New Roman" w:hAnsi="Times New Roman"/>
          <w:color w:val="000000"/>
          <w:sz w:val="28"/>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E4145B" w:rsidRPr="00D33597" w:rsidRDefault="00673AE4">
      <w:pPr>
        <w:numPr>
          <w:ilvl w:val="0"/>
          <w:numId w:val="18"/>
        </w:numPr>
        <w:spacing w:after="0" w:line="264" w:lineRule="auto"/>
        <w:jc w:val="both"/>
        <w:rPr>
          <w:lang w:val="ru-RU"/>
        </w:rPr>
      </w:pPr>
      <w:r w:rsidRPr="00D33597">
        <w:rPr>
          <w:rFonts w:ascii="Times New Roman" w:hAnsi="Times New Roman"/>
          <w:color w:val="000000"/>
          <w:sz w:val="28"/>
          <w:lang w:val="ru-RU"/>
        </w:rPr>
        <w:t>признавать своё право и право других на ошибки в дискуссиях на литературные темы;</w:t>
      </w:r>
    </w:p>
    <w:p w:rsidR="00E4145B" w:rsidRPr="00D33597" w:rsidRDefault="00673AE4">
      <w:pPr>
        <w:numPr>
          <w:ilvl w:val="0"/>
          <w:numId w:val="18"/>
        </w:numPr>
        <w:spacing w:after="0" w:line="264" w:lineRule="auto"/>
        <w:jc w:val="both"/>
        <w:rPr>
          <w:lang w:val="ru-RU"/>
        </w:rPr>
      </w:pPr>
      <w:r w:rsidRPr="00D33597">
        <w:rPr>
          <w:rFonts w:ascii="Times New Roman" w:hAnsi="Times New Roman"/>
          <w:color w:val="000000"/>
          <w:sz w:val="28"/>
          <w:lang w:val="ru-RU"/>
        </w:rPr>
        <w:t>развивать способность понимать мир с позиции другого человека, используя знания по литературе.</w:t>
      </w:r>
    </w:p>
    <w:p w:rsidR="00E4145B" w:rsidRPr="00D33597" w:rsidRDefault="00E4145B">
      <w:pPr>
        <w:spacing w:after="0" w:line="264" w:lineRule="auto"/>
        <w:ind w:left="120"/>
        <w:jc w:val="both"/>
        <w:rPr>
          <w:lang w:val="ru-RU"/>
        </w:rPr>
      </w:pPr>
    </w:p>
    <w:p w:rsidR="00E4145B" w:rsidRPr="00D33597" w:rsidRDefault="00673AE4">
      <w:pPr>
        <w:spacing w:after="0" w:line="264" w:lineRule="auto"/>
        <w:ind w:left="120"/>
        <w:jc w:val="both"/>
        <w:rPr>
          <w:lang w:val="ru-RU"/>
        </w:rPr>
      </w:pPr>
      <w:r w:rsidRPr="00D33597">
        <w:rPr>
          <w:rFonts w:ascii="Times New Roman" w:hAnsi="Times New Roman"/>
          <w:b/>
          <w:color w:val="000000"/>
          <w:sz w:val="28"/>
          <w:lang w:val="ru-RU"/>
        </w:rPr>
        <w:t>Предметные результаты (10–11 классы)</w:t>
      </w:r>
    </w:p>
    <w:p w:rsidR="00E4145B" w:rsidRPr="00D33597" w:rsidRDefault="00E4145B">
      <w:pPr>
        <w:spacing w:after="0" w:line="264" w:lineRule="auto"/>
        <w:ind w:left="120"/>
        <w:jc w:val="both"/>
        <w:rPr>
          <w:lang w:val="ru-RU"/>
        </w:rPr>
      </w:pP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lastRenderedPageBreak/>
        <w:t>Предметные результаты по литературе в средней школе должны обеспечивать:</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литератур народов России, литературной критики, в том числе:</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А. К. Толстого, стихотворения и поэма «Кому на Руси жить хорошо» Н. А. Некрасова; роман М. Е. Салтыкова-Щедрина «История одного города» (избранные главы); роман Н. Г. Чернышевского «Что делать?» (фрагменты); роман Ф.М. Достоевского «Преступление и наказание»; роман-эпопея Л. Н. Толстого «Война и мир»; одно произведение Н. С. Лескова; рассказы и пьеса «Вишнёвый сад» А. П. Чехова; произведения А.Н. Островского, И. А. Гончарова, И. С. Тургенева, Ф. М. Достоевского, Л. Н. Толстого, А.П. Чехова (дополнительно по одному произведению каждого писателя по выбору); статьи литературных критиков </w:t>
      </w:r>
      <w:r>
        <w:rPr>
          <w:rFonts w:ascii="Times New Roman" w:hAnsi="Times New Roman"/>
          <w:color w:val="000000"/>
          <w:sz w:val="28"/>
        </w:rPr>
        <w:t>H</w:t>
      </w:r>
      <w:r w:rsidRPr="00D33597">
        <w:rPr>
          <w:rFonts w:ascii="Times New Roman" w:hAnsi="Times New Roman"/>
          <w:color w:val="000000"/>
          <w:sz w:val="28"/>
          <w:lang w:val="ru-RU"/>
        </w:rPr>
        <w:t xml:space="preserve">. А. Добролюбова, Д. И. Писарева, А. В. Дружинина, А. А. Григорьева и др. (не менее трёх статей по выбору); рассказы и пьеса «На дне» М. Горького; стихотворения и рассказы И.А. Бунина; произведения А. И. Куприна; стихотворения и поэма «Двенадцать» А. А. Блока; стихотворения К. Д. Бальмонта, А. Белого, Н. С. Гумилева; стихотворения и поэма «Облако в штанах» В. В. Маяковского; стихотворения С. А. Есенина, О. Э. Мандельштама, М. И. Цветаевой; стихотворения и поэма «Реквием» А.А. Ахматовой; роман Е. И. Замятина «Мы»; роман Н.А. Островского «Как закалялась сталь» (избранные главы); роман М. А. Шолохова «Тихий Дон»; роман М.А. Булгакова «Мастер и Маргарита» (или «Белая гвардия»); произведения А. П. Платонова, В. В. Набокова (по одному произведению каждого писателя по выбору); стихотворения и поэма «По праву памяти» А.Т. Твардовского; роман А.А. Фадеева «Молодая гвардия»; </w:t>
      </w:r>
      <w:r w:rsidRPr="00D33597">
        <w:rPr>
          <w:rFonts w:ascii="Times New Roman" w:hAnsi="Times New Roman"/>
          <w:color w:val="000000"/>
          <w:sz w:val="28"/>
          <w:lang w:val="ru-RU"/>
        </w:rPr>
        <w:lastRenderedPageBreak/>
        <w:t xml:space="preserve">роман В.О. Богомолова "В августе сорок четвертого", стихотворения и роман Б.Л. Пастернака «Доктор Живаго» (избранные главы); повесть «Один день Ивана Денисовича» и произведение «Архипелаг ГУЛАГ» (фрагменты) А. И. Солженицына; произведения литературы второй половины </w:t>
      </w:r>
      <w:r>
        <w:rPr>
          <w:rFonts w:ascii="Times New Roman" w:hAnsi="Times New Roman"/>
          <w:color w:val="000000"/>
          <w:sz w:val="28"/>
        </w:rPr>
        <w:t>XX</w:t>
      </w:r>
      <w:r w:rsidRPr="00D33597">
        <w:rPr>
          <w:rFonts w:ascii="Times New Roman" w:hAnsi="Times New Roman"/>
          <w:color w:val="000000"/>
          <w:sz w:val="28"/>
          <w:lang w:val="ru-RU"/>
        </w:rPr>
        <w:t xml:space="preserve">– </w:t>
      </w:r>
      <w:r>
        <w:rPr>
          <w:rFonts w:ascii="Times New Roman" w:hAnsi="Times New Roman"/>
          <w:color w:val="000000"/>
          <w:sz w:val="28"/>
        </w:rPr>
        <w:t>XXI</w:t>
      </w:r>
      <w:r w:rsidRPr="00D33597">
        <w:rPr>
          <w:rFonts w:ascii="Times New Roman" w:hAnsi="Times New Roman"/>
          <w:color w:val="000000"/>
          <w:sz w:val="28"/>
          <w:lang w:val="ru-RU"/>
        </w:rPr>
        <w:t xml:space="preserve"> века: не менее трёх прозаиков по выбору (в том числе Ф. А. Абрамова, Ч.Т. Айтматова, В. П. Аксенова, В. П. Астафьева, В. И. Белова, А. Г. Битова, Ю. В. Бондарева, Б.Л. Васильева, К. Д. Воробьева, В. С. Гроссмана, С. Д. Довлатова, Ф. А. Искандера, В.Л. Кондратьева, В. П. Некрасова, В. О. Пелевина, В. Г. Распутина, А.Н. и Б. Н. Стругацких, В.Ф. Тендрякова, Ю. В. Трифонова, В. Т. Шаламова, В. М. Шукшина и др.); не менее трёх поэтов по выбору (в том числе Б. А. Ахмадулиной, О. Ф. Берггольц, И. А. Бродского, Ю.И. Визбора, А. А. Вознесенского, В. С. Высоцкого, Ю. В. Друниной, Е. А. Евтушенко, Н.А. Заболоцкого, А. С. Кушнера, Л. Н. Мартынова, Б. Ш. Окуджавы, Р. И. Рождественского, Н.М. Рубцова, Д. С. Самойлова, А. А. Тарковского и др.); пьеса одного из драматургов по выбору (в том числе А. Н. Арбузова, А. В. Вампилова, А. М. Володина, В. С. Розова, М. М. Рощина, К.М. Симонова и др.); не менее трёх произведений зарубежной литературы (в том числе романы и повести Г. Белля, Р. Брэдбери, У. Голдинга, Ч. Диккенса, А. Камю, Ф. Кафки, Х. Ли, Г. Г. Маркеса, У. С. Моэма, Э. М. Ремарка, У. Старка, Дж. Сэлинджера, Г. Флобера, О. Хаксли, Э. Хемингуэя, У. Эко; стихотворения Г. Аполлинера, Ш. Бодлера, П. Верлена, Э. Верхарна, А. Рембо, Т. С. Элиота; пьесы Г. Ибсена, М. Метерлинка,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 современностью;</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lastRenderedPageBreak/>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9) 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E4145B" w:rsidRPr="00D33597" w:rsidRDefault="00673AE4">
      <w:pPr>
        <w:spacing w:after="0" w:line="264" w:lineRule="auto"/>
        <w:ind w:firstLine="600"/>
        <w:jc w:val="both"/>
        <w:rPr>
          <w:lang w:val="ru-RU"/>
        </w:rPr>
      </w:pPr>
      <w:r w:rsidRPr="00D33597">
        <w:rPr>
          <w:rFonts w:ascii="Times New Roman" w:hAnsi="Times New Roman"/>
          <w:color w:val="000000"/>
          <w:spacing w:val="-2"/>
          <w:sz w:val="28"/>
          <w:lang w:val="ru-RU"/>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lastRenderedPageBreak/>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 тезисов, конспектов, рефератов,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16) владение умениями учебно-исследовательской и проектной деятельности историко- и теоретико-литературного характера, в том числе создания медиапроектов; различными приёмами цитирования и редактирования текстов;</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E4145B" w:rsidRPr="00D33597" w:rsidRDefault="00673AE4">
      <w:pPr>
        <w:spacing w:after="0" w:line="264" w:lineRule="auto"/>
        <w:ind w:firstLine="600"/>
        <w:jc w:val="both"/>
        <w:rPr>
          <w:lang w:val="ru-RU"/>
        </w:rPr>
      </w:pPr>
      <w:r w:rsidRPr="00D33597">
        <w:rPr>
          <w:rFonts w:ascii="Times New Roman" w:hAnsi="Times New Roman"/>
          <w:color w:val="000000"/>
          <w:spacing w:val="-3"/>
          <w:sz w:val="28"/>
          <w:lang w:val="ru-RU"/>
        </w:rPr>
        <w:t>18)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E4145B" w:rsidRPr="00D33597" w:rsidRDefault="00E4145B">
      <w:pPr>
        <w:spacing w:after="0" w:line="264" w:lineRule="auto"/>
        <w:ind w:left="120"/>
        <w:jc w:val="both"/>
        <w:rPr>
          <w:lang w:val="ru-RU"/>
        </w:rPr>
      </w:pPr>
    </w:p>
    <w:p w:rsidR="00E4145B" w:rsidRPr="00D33597" w:rsidRDefault="00673AE4">
      <w:pPr>
        <w:spacing w:after="0" w:line="264" w:lineRule="auto"/>
        <w:ind w:left="120"/>
        <w:jc w:val="both"/>
        <w:rPr>
          <w:lang w:val="ru-RU"/>
        </w:rPr>
      </w:pPr>
      <w:r w:rsidRPr="00D33597">
        <w:rPr>
          <w:rFonts w:ascii="Times New Roman" w:hAnsi="Times New Roman"/>
          <w:b/>
          <w:color w:val="000000"/>
          <w:sz w:val="28"/>
          <w:lang w:val="ru-RU"/>
        </w:rPr>
        <w:t>Предметные результаты по классам:</w:t>
      </w:r>
    </w:p>
    <w:p w:rsidR="00E4145B" w:rsidRPr="00D33597" w:rsidRDefault="00E4145B">
      <w:pPr>
        <w:spacing w:after="0" w:line="264" w:lineRule="auto"/>
        <w:ind w:left="120"/>
        <w:jc w:val="both"/>
        <w:rPr>
          <w:lang w:val="ru-RU"/>
        </w:rPr>
      </w:pPr>
    </w:p>
    <w:p w:rsidR="00E4145B" w:rsidRPr="00D33597" w:rsidRDefault="00673AE4">
      <w:pPr>
        <w:spacing w:after="0" w:line="264" w:lineRule="auto"/>
        <w:ind w:left="120"/>
        <w:jc w:val="both"/>
        <w:rPr>
          <w:lang w:val="ru-RU"/>
        </w:rPr>
      </w:pPr>
      <w:r w:rsidRPr="00D33597">
        <w:rPr>
          <w:rFonts w:ascii="Times New Roman" w:hAnsi="Times New Roman"/>
          <w:b/>
          <w:color w:val="000000"/>
          <w:sz w:val="28"/>
          <w:lang w:val="ru-RU"/>
        </w:rPr>
        <w:t>10 КЛАСС</w:t>
      </w:r>
    </w:p>
    <w:p w:rsidR="00E4145B" w:rsidRPr="00D33597" w:rsidRDefault="00E4145B">
      <w:pPr>
        <w:spacing w:after="0" w:line="264" w:lineRule="auto"/>
        <w:ind w:left="120"/>
        <w:jc w:val="both"/>
        <w:rPr>
          <w:lang w:val="ru-RU"/>
        </w:rPr>
      </w:pP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8"/>
        </w:rPr>
        <w:t>XIX</w:t>
      </w:r>
      <w:r w:rsidRPr="00D33597">
        <w:rPr>
          <w:rFonts w:ascii="Times New Roman" w:hAnsi="Times New Roman"/>
          <w:color w:val="000000"/>
          <w:sz w:val="28"/>
          <w:lang w:val="ru-RU"/>
        </w:rPr>
        <w:t xml:space="preserve"> века);</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2) осознание взаимосвязей между языковым, литературным, интеллектуальным, духовно-нравственным развитием личности в контексте осмысления произведений русской и зарубежной литературной классики и собственного интеллектуально-нравственного роста;</w:t>
      </w:r>
    </w:p>
    <w:p w:rsidR="00E4145B" w:rsidRPr="00D33597" w:rsidRDefault="00673AE4">
      <w:pPr>
        <w:spacing w:after="0" w:line="264" w:lineRule="auto"/>
        <w:ind w:firstLine="600"/>
        <w:jc w:val="both"/>
        <w:rPr>
          <w:lang w:val="ru-RU"/>
        </w:rPr>
      </w:pPr>
      <w:r w:rsidRPr="00D33597">
        <w:rPr>
          <w:rFonts w:ascii="Times New Roman" w:hAnsi="Times New Roman"/>
          <w:color w:val="000000"/>
          <w:spacing w:val="-2"/>
          <w:sz w:val="28"/>
          <w:lang w:val="ru-RU"/>
        </w:rPr>
        <w:t xml:space="preserve">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w:t>
      </w:r>
      <w:r w:rsidRPr="00D33597">
        <w:rPr>
          <w:rFonts w:ascii="Times New Roman" w:hAnsi="Times New Roman"/>
          <w:color w:val="000000"/>
          <w:spacing w:val="-2"/>
          <w:sz w:val="28"/>
          <w:lang w:val="ru-RU"/>
        </w:rPr>
        <w:lastRenderedPageBreak/>
        <w:t>интерпретировать художественные, публицистические и литературно-критические тексты;</w:t>
      </w:r>
    </w:p>
    <w:p w:rsidR="00E4145B" w:rsidRPr="00D33597" w:rsidRDefault="00673AE4">
      <w:pPr>
        <w:spacing w:after="0" w:line="264" w:lineRule="auto"/>
        <w:ind w:firstLine="600"/>
        <w:jc w:val="both"/>
        <w:rPr>
          <w:lang w:val="ru-RU"/>
        </w:rPr>
      </w:pPr>
      <w:r w:rsidRPr="00D33597">
        <w:rPr>
          <w:rFonts w:ascii="Times New Roman" w:hAnsi="Times New Roman"/>
          <w:color w:val="000000"/>
          <w:spacing w:val="-1"/>
          <w:sz w:val="28"/>
          <w:lang w:val="ru-RU"/>
        </w:rPr>
        <w:t xml:space="preserve">4) знание содержания и понимание ключевых проблем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pacing w:val="-1"/>
          <w:sz w:val="28"/>
        </w:rPr>
        <w:t>XIX</w:t>
      </w:r>
      <w:r w:rsidRPr="00D33597">
        <w:rPr>
          <w:rFonts w:ascii="Times New Roman" w:hAnsi="Times New Roman"/>
          <w:color w:val="000000"/>
          <w:spacing w:val="-1"/>
          <w:sz w:val="28"/>
          <w:lang w:val="ru-RU"/>
        </w:rPr>
        <w:t xml:space="preserve"> века), их историко-культурного и нравственно-ценностного влияния на формирование национальной и мировой литературы;</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D33597">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 xml:space="preserve">6) способность выявлять в произведениях художественной литературы второй половины </w:t>
      </w:r>
      <w:r>
        <w:rPr>
          <w:rFonts w:ascii="Times New Roman" w:hAnsi="Times New Roman"/>
          <w:color w:val="000000"/>
          <w:sz w:val="28"/>
        </w:rPr>
        <w:t>XIX</w:t>
      </w:r>
      <w:r w:rsidRPr="00D33597">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устойчивые навыки устной и письменной речи в процессе чтения и обсуждения лучших образцов отечественной и зарубежной литературы;</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9) овладение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литературные </w:t>
      </w:r>
      <w:r w:rsidRPr="00D33597">
        <w:rPr>
          <w:rFonts w:ascii="Times New Roman" w:hAnsi="Times New Roman"/>
          <w:color w:val="000000"/>
          <w:sz w:val="28"/>
          <w:lang w:val="ru-RU"/>
        </w:rPr>
        <w:lastRenderedPageBreak/>
        <w:t>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других видов искусств;</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смыслообразующую роль в произведении;</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14) сформированность представлений о стилях художественной литературы разных эпох, об индивидуальном авторском стиле;</w:t>
      </w:r>
    </w:p>
    <w:p w:rsidR="00E4145B" w:rsidRPr="00D33597" w:rsidRDefault="00673AE4">
      <w:pPr>
        <w:spacing w:after="0" w:line="264" w:lineRule="auto"/>
        <w:ind w:firstLine="600"/>
        <w:jc w:val="both"/>
        <w:rPr>
          <w:lang w:val="ru-RU"/>
        </w:rPr>
      </w:pPr>
      <w:r w:rsidRPr="00D33597">
        <w:rPr>
          <w:rFonts w:ascii="Times New Roman" w:hAnsi="Times New Roman"/>
          <w:color w:val="000000"/>
          <w:spacing w:val="-6"/>
          <w:sz w:val="28"/>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ведение диалога о прочитанном в русле обсуждаемой проблематики;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16) владение умениями учебно-исследовательской и проектной деятельности историко- и теоретико-литературного характера, в том числе создания медиапроектов; различными приёмами цитирования и редактирования текстов;</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 xml:space="preserve">17) сформированность представлений об основных направлениях литературной критики, о современных подходах к анализу художественного </w:t>
      </w:r>
      <w:r w:rsidRPr="00D33597">
        <w:rPr>
          <w:rFonts w:ascii="Times New Roman" w:hAnsi="Times New Roman"/>
          <w:color w:val="000000"/>
          <w:sz w:val="28"/>
          <w:lang w:val="ru-RU"/>
        </w:rPr>
        <w:lastRenderedPageBreak/>
        <w:t>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18)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E4145B" w:rsidRPr="00D33597" w:rsidRDefault="00E4145B">
      <w:pPr>
        <w:spacing w:after="0" w:line="264" w:lineRule="auto"/>
        <w:ind w:left="120"/>
        <w:jc w:val="both"/>
        <w:rPr>
          <w:lang w:val="ru-RU"/>
        </w:rPr>
      </w:pPr>
    </w:p>
    <w:p w:rsidR="00E4145B" w:rsidRPr="00D33597" w:rsidRDefault="00673AE4">
      <w:pPr>
        <w:spacing w:after="0" w:line="264" w:lineRule="auto"/>
        <w:ind w:left="120"/>
        <w:jc w:val="both"/>
        <w:rPr>
          <w:lang w:val="ru-RU"/>
        </w:rPr>
      </w:pPr>
      <w:r w:rsidRPr="00D33597">
        <w:rPr>
          <w:rFonts w:ascii="Times New Roman" w:hAnsi="Times New Roman"/>
          <w:b/>
          <w:color w:val="000000"/>
          <w:sz w:val="28"/>
          <w:lang w:val="ru-RU"/>
        </w:rPr>
        <w:t>11 КЛАСС</w:t>
      </w:r>
    </w:p>
    <w:p w:rsidR="00E4145B" w:rsidRPr="00D33597" w:rsidRDefault="00E4145B">
      <w:pPr>
        <w:spacing w:after="0" w:line="264" w:lineRule="auto"/>
        <w:ind w:left="120"/>
        <w:jc w:val="both"/>
        <w:rPr>
          <w:lang w:val="ru-RU"/>
        </w:rPr>
      </w:pP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(конец </w:t>
      </w:r>
      <w:r>
        <w:rPr>
          <w:rFonts w:ascii="Times New Roman" w:hAnsi="Times New Roman"/>
          <w:color w:val="000000"/>
          <w:sz w:val="28"/>
        </w:rPr>
        <w:t>XIX</w:t>
      </w:r>
      <w:r w:rsidRPr="00D33597">
        <w:rPr>
          <w:rFonts w:ascii="Times New Roman" w:hAnsi="Times New Roman"/>
          <w:color w:val="000000"/>
          <w:sz w:val="28"/>
          <w:lang w:val="ru-RU"/>
        </w:rPr>
        <w:t xml:space="preserve"> –начало </w:t>
      </w:r>
      <w:r>
        <w:rPr>
          <w:rFonts w:ascii="Times New Roman" w:hAnsi="Times New Roman"/>
          <w:color w:val="000000"/>
          <w:sz w:val="28"/>
        </w:rPr>
        <w:t>XXI</w:t>
      </w:r>
      <w:r w:rsidRPr="00D33597">
        <w:rPr>
          <w:rFonts w:ascii="Times New Roman" w:hAnsi="Times New Roman"/>
          <w:color w:val="000000"/>
          <w:sz w:val="28"/>
          <w:lang w:val="ru-RU"/>
        </w:rPr>
        <w:t xml:space="preserve"> века); включение в культурно-языковое пространство русской и мировой культуры через умение соотносить художественную литературу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самооценка собственного интеллектуально-нравственного уровня;</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 xml:space="preserve">4) знание содержания и понимание ключевых проблем произведений русской, зарубежной классической и современной литературы, литератур народов России (конец </w:t>
      </w:r>
      <w:r>
        <w:rPr>
          <w:rFonts w:ascii="Times New Roman" w:hAnsi="Times New Roman"/>
          <w:color w:val="000000"/>
          <w:sz w:val="28"/>
        </w:rPr>
        <w:t>XIX</w:t>
      </w:r>
      <w:r w:rsidRPr="00D33597">
        <w:rPr>
          <w:rFonts w:ascii="Times New Roman" w:hAnsi="Times New Roman"/>
          <w:color w:val="000000"/>
          <w:sz w:val="28"/>
          <w:lang w:val="ru-RU"/>
        </w:rPr>
        <w:t xml:space="preserve">–начало </w:t>
      </w:r>
      <w:r>
        <w:rPr>
          <w:rFonts w:ascii="Times New Roman" w:hAnsi="Times New Roman"/>
          <w:color w:val="000000"/>
          <w:sz w:val="28"/>
        </w:rPr>
        <w:t>XXI</w:t>
      </w:r>
      <w:r w:rsidRPr="00D33597">
        <w:rPr>
          <w:rFonts w:ascii="Times New Roman" w:hAnsi="Times New Roman"/>
          <w:color w:val="000000"/>
          <w:sz w:val="28"/>
          <w:lang w:val="ru-RU"/>
        </w:rPr>
        <w:t xml:space="preserve"> века), их историко-культурного и нравственно-ценностного влияния на формирование национальной и мировой литературы;</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 xml:space="preserve">5) сформированность умений самостоятельно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D33597">
        <w:rPr>
          <w:rFonts w:ascii="Times New Roman" w:hAnsi="Times New Roman"/>
          <w:color w:val="000000"/>
          <w:sz w:val="28"/>
          <w:lang w:val="ru-RU"/>
        </w:rPr>
        <w:t xml:space="preserve">–начала </w:t>
      </w:r>
      <w:r>
        <w:rPr>
          <w:rFonts w:ascii="Times New Roman" w:hAnsi="Times New Roman"/>
          <w:color w:val="000000"/>
          <w:sz w:val="28"/>
        </w:rPr>
        <w:t>XXI</w:t>
      </w:r>
      <w:r w:rsidRPr="00D33597">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 xml:space="preserve">6) способность самостоятельно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w:t>
      </w:r>
      <w:r w:rsidRPr="00D33597">
        <w:rPr>
          <w:rFonts w:ascii="Times New Roman" w:hAnsi="Times New Roman"/>
          <w:color w:val="000000"/>
          <w:sz w:val="28"/>
          <w:lang w:val="ru-RU"/>
        </w:rPr>
        <w:lastRenderedPageBreak/>
        <w:t>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9) овладение умениями самостоятельного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lastRenderedPageBreak/>
        <w:t>12)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умение применять их в речевой практике; умение анализировать языковые явления и факты, допускающие неоднозначную интерпретацию, и выявлять их смыслообразующую роль;</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E4145B" w:rsidRPr="00D33597" w:rsidRDefault="00673AE4">
      <w:pPr>
        <w:spacing w:after="0" w:line="264" w:lineRule="auto"/>
        <w:ind w:firstLine="600"/>
        <w:jc w:val="both"/>
        <w:rPr>
          <w:lang w:val="ru-RU"/>
        </w:rPr>
      </w:pPr>
      <w:r w:rsidRPr="00D33597">
        <w:rPr>
          <w:rFonts w:ascii="Times New Roman" w:hAnsi="Times New Roman"/>
          <w:color w:val="000000"/>
          <w:spacing w:val="-3"/>
          <w:sz w:val="28"/>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E4145B" w:rsidRPr="00D33597" w:rsidRDefault="00673AE4">
      <w:pPr>
        <w:spacing w:after="0" w:line="264" w:lineRule="auto"/>
        <w:ind w:firstLine="600"/>
        <w:jc w:val="both"/>
        <w:rPr>
          <w:lang w:val="ru-RU"/>
        </w:rPr>
      </w:pPr>
      <w:r w:rsidRPr="00D33597">
        <w:rPr>
          <w:rFonts w:ascii="Times New Roman" w:hAnsi="Times New Roman"/>
          <w:color w:val="000000"/>
          <w:spacing w:val="-3"/>
          <w:sz w:val="28"/>
          <w:lang w:val="ru-RU"/>
        </w:rPr>
        <w:t>16) владение умениями учебно-исследовательской деятельности историко- и теоретико-литературного характера, в том числе создания медиапроектов; различными приёмами цитирования и редактирования собственных и чужих текстов;</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E4145B" w:rsidRPr="00D33597" w:rsidRDefault="00673AE4">
      <w:pPr>
        <w:spacing w:after="0" w:line="264" w:lineRule="auto"/>
        <w:ind w:firstLine="600"/>
        <w:jc w:val="both"/>
        <w:rPr>
          <w:lang w:val="ru-RU"/>
        </w:rPr>
      </w:pPr>
      <w:r w:rsidRPr="00D33597">
        <w:rPr>
          <w:rFonts w:ascii="Times New Roman" w:hAnsi="Times New Roman"/>
          <w:color w:val="000000"/>
          <w:sz w:val="28"/>
          <w:lang w:val="ru-RU"/>
        </w:rPr>
        <w:t>18) умение самостоятельно работать с разными информационными источниками, в том числе в медиапространстве (поиск, анализ, отбор, структурирование, презентация информации), оптимально использовать ресурсы традиционных библиотек и электронных библиотечных систем.</w:t>
      </w:r>
    </w:p>
    <w:p w:rsidR="00E4145B" w:rsidRPr="00D33597" w:rsidRDefault="00E4145B">
      <w:pPr>
        <w:rPr>
          <w:lang w:val="ru-RU"/>
        </w:rPr>
        <w:sectPr w:rsidR="00E4145B" w:rsidRPr="00D33597">
          <w:pgSz w:w="11906" w:h="16383"/>
          <w:pgMar w:top="1134" w:right="850" w:bottom="1134" w:left="1701" w:header="720" w:footer="720" w:gutter="0"/>
          <w:cols w:space="720"/>
        </w:sectPr>
      </w:pPr>
    </w:p>
    <w:p w:rsidR="00E4145B" w:rsidRDefault="00673AE4">
      <w:pPr>
        <w:spacing w:after="0"/>
        <w:ind w:left="120"/>
      </w:pPr>
      <w:bookmarkStart w:id="61" w:name="block-101157195"/>
      <w:bookmarkEnd w:id="60"/>
      <w:r w:rsidRPr="00D3359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4145B" w:rsidRDefault="00673AE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74"/>
        <w:gridCol w:w="1841"/>
        <w:gridCol w:w="1910"/>
        <w:gridCol w:w="2536"/>
      </w:tblGrid>
      <w:tr w:rsidR="00E4145B">
        <w:trPr>
          <w:trHeight w:val="144"/>
          <w:tblCellSpacing w:w="20" w:type="nil"/>
        </w:trPr>
        <w:tc>
          <w:tcPr>
            <w:tcW w:w="570" w:type="dxa"/>
            <w:vMerge w:val="restart"/>
            <w:tcMar>
              <w:top w:w="50" w:type="dxa"/>
              <w:left w:w="100" w:type="dxa"/>
            </w:tcMar>
            <w:vAlign w:val="center"/>
          </w:tcPr>
          <w:p w:rsidR="00E4145B" w:rsidRDefault="00673AE4">
            <w:pPr>
              <w:spacing w:after="0"/>
              <w:ind w:left="135"/>
            </w:pPr>
            <w:r>
              <w:rPr>
                <w:rFonts w:ascii="Times New Roman" w:hAnsi="Times New Roman"/>
                <w:b/>
                <w:color w:val="000000"/>
                <w:sz w:val="24"/>
              </w:rPr>
              <w:t xml:space="preserve">№ п/п </w:t>
            </w:r>
          </w:p>
          <w:p w:rsidR="00E4145B" w:rsidRDefault="00E4145B">
            <w:pPr>
              <w:spacing w:after="0"/>
              <w:ind w:left="135"/>
            </w:pPr>
          </w:p>
        </w:tc>
        <w:tc>
          <w:tcPr>
            <w:tcW w:w="3256" w:type="dxa"/>
            <w:vMerge w:val="restart"/>
            <w:tcMar>
              <w:top w:w="50" w:type="dxa"/>
              <w:left w:w="100" w:type="dxa"/>
            </w:tcMar>
            <w:vAlign w:val="center"/>
          </w:tcPr>
          <w:p w:rsidR="00E4145B" w:rsidRDefault="00673AE4">
            <w:pPr>
              <w:spacing w:after="0"/>
              <w:ind w:left="135"/>
            </w:pPr>
            <w:r>
              <w:rPr>
                <w:rFonts w:ascii="Times New Roman" w:hAnsi="Times New Roman"/>
                <w:b/>
                <w:color w:val="000000"/>
                <w:sz w:val="24"/>
              </w:rPr>
              <w:t xml:space="preserve">Наименование разделов и тем программы </w:t>
            </w:r>
          </w:p>
          <w:p w:rsidR="00E4145B" w:rsidRDefault="00E4145B">
            <w:pPr>
              <w:spacing w:after="0"/>
              <w:ind w:left="135"/>
            </w:pPr>
          </w:p>
        </w:tc>
        <w:tc>
          <w:tcPr>
            <w:tcW w:w="0" w:type="auto"/>
            <w:gridSpan w:val="3"/>
            <w:tcMar>
              <w:top w:w="50" w:type="dxa"/>
              <w:left w:w="100" w:type="dxa"/>
            </w:tcMar>
            <w:vAlign w:val="center"/>
          </w:tcPr>
          <w:p w:rsidR="00E4145B" w:rsidRDefault="00673AE4">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E4145B" w:rsidRDefault="00673AE4">
            <w:pPr>
              <w:spacing w:after="0"/>
              <w:ind w:left="135"/>
            </w:pPr>
            <w:r>
              <w:rPr>
                <w:rFonts w:ascii="Times New Roman" w:hAnsi="Times New Roman"/>
                <w:b/>
                <w:color w:val="000000"/>
                <w:sz w:val="24"/>
              </w:rPr>
              <w:t xml:space="preserve">Электронные (цифровые) образовательные ресурсы </w:t>
            </w:r>
          </w:p>
          <w:p w:rsidR="00E4145B" w:rsidRDefault="00E4145B">
            <w:pPr>
              <w:spacing w:after="0"/>
              <w:ind w:left="135"/>
            </w:pPr>
          </w:p>
        </w:tc>
      </w:tr>
      <w:tr w:rsidR="00E4145B">
        <w:trPr>
          <w:trHeight w:val="144"/>
          <w:tblCellSpacing w:w="20" w:type="nil"/>
        </w:trPr>
        <w:tc>
          <w:tcPr>
            <w:tcW w:w="0" w:type="auto"/>
            <w:vMerge/>
            <w:tcBorders>
              <w:top w:val="nil"/>
            </w:tcBorders>
            <w:tcMar>
              <w:top w:w="50" w:type="dxa"/>
              <w:left w:w="100" w:type="dxa"/>
            </w:tcMar>
          </w:tcPr>
          <w:p w:rsidR="00E4145B" w:rsidRDefault="00E4145B"/>
        </w:tc>
        <w:tc>
          <w:tcPr>
            <w:tcW w:w="0" w:type="auto"/>
            <w:vMerge/>
            <w:tcBorders>
              <w:top w:val="nil"/>
            </w:tcBorders>
            <w:tcMar>
              <w:top w:w="50" w:type="dxa"/>
              <w:left w:w="100" w:type="dxa"/>
            </w:tcMar>
          </w:tcPr>
          <w:p w:rsidR="00E4145B" w:rsidRDefault="00E4145B"/>
        </w:tc>
        <w:tc>
          <w:tcPr>
            <w:tcW w:w="938" w:type="dxa"/>
            <w:tcMar>
              <w:top w:w="50" w:type="dxa"/>
              <w:left w:w="100" w:type="dxa"/>
            </w:tcMar>
            <w:vAlign w:val="center"/>
          </w:tcPr>
          <w:p w:rsidR="00E4145B" w:rsidRDefault="00673AE4">
            <w:pPr>
              <w:spacing w:after="0"/>
              <w:ind w:left="135"/>
            </w:pPr>
            <w:r>
              <w:rPr>
                <w:rFonts w:ascii="Times New Roman" w:hAnsi="Times New Roman"/>
                <w:b/>
                <w:color w:val="000000"/>
                <w:sz w:val="24"/>
              </w:rPr>
              <w:t xml:space="preserve">Всего </w:t>
            </w:r>
          </w:p>
          <w:p w:rsidR="00E4145B" w:rsidRDefault="00E4145B">
            <w:pPr>
              <w:spacing w:after="0"/>
              <w:ind w:left="135"/>
            </w:pPr>
          </w:p>
        </w:tc>
        <w:tc>
          <w:tcPr>
            <w:tcW w:w="1654" w:type="dxa"/>
            <w:tcMar>
              <w:top w:w="50" w:type="dxa"/>
              <w:left w:w="100" w:type="dxa"/>
            </w:tcMar>
            <w:vAlign w:val="center"/>
          </w:tcPr>
          <w:p w:rsidR="00E4145B" w:rsidRDefault="00673AE4">
            <w:pPr>
              <w:spacing w:after="0"/>
              <w:ind w:left="135"/>
            </w:pPr>
            <w:r>
              <w:rPr>
                <w:rFonts w:ascii="Times New Roman" w:hAnsi="Times New Roman"/>
                <w:b/>
                <w:color w:val="000000"/>
                <w:sz w:val="24"/>
              </w:rPr>
              <w:t xml:space="preserve">Контрольные работы </w:t>
            </w:r>
          </w:p>
          <w:p w:rsidR="00E4145B" w:rsidRDefault="00E4145B">
            <w:pPr>
              <w:spacing w:after="0"/>
              <w:ind w:left="135"/>
            </w:pPr>
          </w:p>
        </w:tc>
        <w:tc>
          <w:tcPr>
            <w:tcW w:w="1744" w:type="dxa"/>
            <w:tcMar>
              <w:top w:w="50" w:type="dxa"/>
              <w:left w:w="100" w:type="dxa"/>
            </w:tcMar>
            <w:vAlign w:val="center"/>
          </w:tcPr>
          <w:p w:rsidR="00E4145B" w:rsidRDefault="00673AE4">
            <w:pPr>
              <w:spacing w:after="0"/>
              <w:ind w:left="135"/>
            </w:pPr>
            <w:r>
              <w:rPr>
                <w:rFonts w:ascii="Times New Roman" w:hAnsi="Times New Roman"/>
                <w:b/>
                <w:color w:val="000000"/>
                <w:sz w:val="24"/>
              </w:rPr>
              <w:t xml:space="preserve">Практические работы </w:t>
            </w:r>
          </w:p>
          <w:p w:rsidR="00E4145B" w:rsidRDefault="00E4145B">
            <w:pPr>
              <w:spacing w:after="0"/>
              <w:ind w:left="135"/>
            </w:pPr>
          </w:p>
        </w:tc>
        <w:tc>
          <w:tcPr>
            <w:tcW w:w="0" w:type="auto"/>
            <w:vMerge/>
            <w:tcBorders>
              <w:top w:val="nil"/>
            </w:tcBorders>
            <w:tcMar>
              <w:top w:w="50" w:type="dxa"/>
              <w:left w:w="100" w:type="dxa"/>
            </w:tcMar>
          </w:tcPr>
          <w:p w:rsidR="00E4145B" w:rsidRDefault="00E4145B"/>
        </w:tc>
      </w:tr>
      <w:tr w:rsidR="00E4145B">
        <w:trPr>
          <w:trHeight w:val="144"/>
          <w:tblCellSpacing w:w="20" w:type="nil"/>
        </w:trPr>
        <w:tc>
          <w:tcPr>
            <w:tcW w:w="0" w:type="auto"/>
            <w:gridSpan w:val="6"/>
            <w:tcMar>
              <w:top w:w="50" w:type="dxa"/>
              <w:left w:w="100" w:type="dxa"/>
            </w:tcMar>
            <w:vAlign w:val="center"/>
          </w:tcPr>
          <w:p w:rsidR="00E4145B" w:rsidRDefault="00673AE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1.1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D33597">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0" w:type="auto"/>
            <w:gridSpan w:val="2"/>
            <w:tcMar>
              <w:top w:w="50" w:type="dxa"/>
              <w:left w:w="100" w:type="dxa"/>
            </w:tcMar>
            <w:vAlign w:val="center"/>
          </w:tcPr>
          <w:p w:rsidR="00E4145B" w:rsidRDefault="00673AE4">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E4145B" w:rsidRDefault="00E4145B"/>
        </w:tc>
      </w:tr>
      <w:tr w:rsidR="00E4145B" w:rsidRPr="00D33597">
        <w:trPr>
          <w:trHeight w:val="144"/>
          <w:tblCellSpacing w:w="20" w:type="nil"/>
        </w:trPr>
        <w:tc>
          <w:tcPr>
            <w:tcW w:w="0" w:type="auto"/>
            <w:gridSpan w:val="6"/>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b/>
                <w:color w:val="000000"/>
                <w:sz w:val="24"/>
                <w:lang w:val="ru-RU"/>
              </w:rPr>
              <w:t>Раздел 2.</w:t>
            </w:r>
            <w:r w:rsidRPr="00D33597">
              <w:rPr>
                <w:rFonts w:ascii="Times New Roman" w:hAnsi="Times New Roman"/>
                <w:color w:val="000000"/>
                <w:sz w:val="24"/>
                <w:lang w:val="ru-RU"/>
              </w:rPr>
              <w:t xml:space="preserve"> </w:t>
            </w:r>
            <w:r w:rsidRPr="00D33597">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D33597">
              <w:rPr>
                <w:rFonts w:ascii="Times New Roman" w:hAnsi="Times New Roman"/>
                <w:b/>
                <w:color w:val="000000"/>
                <w:sz w:val="24"/>
                <w:lang w:val="ru-RU"/>
              </w:rPr>
              <w:t xml:space="preserve"> века</w:t>
            </w: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А. Н. Островский. Драма «Гроза». Пьесы </w:t>
            </w:r>
            <w:r w:rsidRPr="00D33597">
              <w:rPr>
                <w:rFonts w:ascii="Times New Roman" w:hAnsi="Times New Roman"/>
                <w:color w:val="000000"/>
                <w:sz w:val="24"/>
                <w:lang w:val="ru-RU"/>
              </w:rPr>
              <w:lastRenderedPageBreak/>
              <w:t xml:space="preserve">«Бесприданница», «Свои люди — сочтёмся» и др. (одно произведение по выбору) Статьи </w:t>
            </w:r>
            <w:r>
              <w:rPr>
                <w:rFonts w:ascii="Times New Roman" w:hAnsi="Times New Roman"/>
                <w:color w:val="000000"/>
                <w:sz w:val="24"/>
              </w:rPr>
              <w:t>H</w:t>
            </w:r>
            <w:r w:rsidRPr="00D33597">
              <w:rPr>
                <w:rFonts w:ascii="Times New Roman" w:hAnsi="Times New Roman"/>
                <w:color w:val="000000"/>
                <w:sz w:val="24"/>
                <w:lang w:val="ru-RU"/>
              </w:rPr>
              <w:t>. А. Добролюбова «Луч света в тёмном царстве», Д. И. Писарева «Мотивы русской драмы», А. А. Григорьева «После «Грозы» Островского»</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И. А. Гончаров. Роман «Обломов». Романы и очерки (одно произведение по выбору). Например, «Обыкновенная история», очерки из книги «Фрегат ”Паллада“» и др. Статьи </w:t>
            </w:r>
            <w:r>
              <w:rPr>
                <w:rFonts w:ascii="Times New Roman" w:hAnsi="Times New Roman"/>
                <w:color w:val="000000"/>
                <w:sz w:val="24"/>
              </w:rPr>
              <w:t>H</w:t>
            </w:r>
            <w:r w:rsidRPr="00D33597">
              <w:rPr>
                <w:rFonts w:ascii="Times New Roman" w:hAnsi="Times New Roman"/>
                <w:color w:val="000000"/>
                <w:sz w:val="24"/>
                <w:lang w:val="ru-RU"/>
              </w:rPr>
              <w:t xml:space="preserve">. А. Добролюбова «Что такое обломовщина?», А.В.Дружинина "«Обломов». </w:t>
            </w:r>
            <w:r>
              <w:rPr>
                <w:rFonts w:ascii="Times New Roman" w:hAnsi="Times New Roman"/>
                <w:color w:val="000000"/>
                <w:sz w:val="24"/>
              </w:rPr>
              <w:t>Роман И. А. Гончарова"</w:t>
            </w:r>
          </w:p>
        </w:tc>
        <w:tc>
          <w:tcPr>
            <w:tcW w:w="938"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9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2.3</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И. С. Тургенев. Роман «Отцы и дети». Повести и романы (одно произведение по выбору). Например, «Первая любовь», «Вешние воды», «Рудин», «Дворянское гнездо» и др. Статья «Гамлет и Дон Кихот» Статьи Д. И. Писарева «Базаров»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2.4</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Ф. И. Тютчев. Стихотворения (не менее пяти по выбору). Например, «</w:t>
            </w:r>
            <w:r>
              <w:rPr>
                <w:rFonts w:ascii="Times New Roman" w:hAnsi="Times New Roman"/>
                <w:color w:val="000000"/>
                <w:sz w:val="24"/>
              </w:rPr>
              <w:t>Silentium</w:t>
            </w:r>
            <w:r w:rsidRPr="00D33597">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(«Я встретил вас — и всё былое...»), «Певучесть есть в </w:t>
            </w:r>
            <w:r w:rsidRPr="00D33597">
              <w:rPr>
                <w:rFonts w:ascii="Times New Roman" w:hAnsi="Times New Roman"/>
                <w:color w:val="000000"/>
                <w:sz w:val="24"/>
                <w:lang w:val="ru-RU"/>
              </w:rPr>
              <w:lastRenderedPageBreak/>
              <w:t>морских волнах…», «Природа — сфинкс. И тем она верней...», «Эти бедные селенья…», «О вещая душа моя!..», «День и ночь»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lastRenderedPageBreak/>
              <w:t>2.5</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Н. А. Некрасов. Стихотворения (не менее пяти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2.6</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А. А. Фет. Стихотворения (не менее пяти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«Я тебе ничего не скажу…», «Заря прощается с землёю...», «На заре ты её не буди…», «Как беден наш язык! Хочу и не могу…», «На стоге сена ночью южной…»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2.7</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А. К. Толстой. Стихотворения (не менее трёх по выбору). Например, «Средь шумного бала, случайно…», </w:t>
            </w:r>
            <w:r w:rsidRPr="00D33597">
              <w:rPr>
                <w:rFonts w:ascii="Times New Roman" w:hAnsi="Times New Roman"/>
                <w:color w:val="000000"/>
                <w:sz w:val="24"/>
                <w:lang w:val="ru-RU"/>
              </w:rPr>
              <w:lastRenderedPageBreak/>
              <w:t>«Колокольчики мои…», «Меня, во мраке и в пыли…», «Двух станов не боец, но только гость случайный…»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Н. Г. Чернышевский. Роман «Что делать?» (главы по выбору). Статьи «Детство и отрочество. Сочинение графа Л. Н. Толстого. Военные рассказы графа Л. Н. Толстого», «Русский человек на </w:t>
            </w:r>
            <w:r>
              <w:rPr>
                <w:rFonts w:ascii="Times New Roman" w:hAnsi="Times New Roman"/>
                <w:color w:val="000000"/>
                <w:sz w:val="24"/>
              </w:rPr>
              <w:t>rendez</w:t>
            </w:r>
            <w:r w:rsidRPr="00D33597">
              <w:rPr>
                <w:rFonts w:ascii="Times New Roman" w:hAnsi="Times New Roman"/>
                <w:color w:val="000000"/>
                <w:sz w:val="24"/>
                <w:lang w:val="ru-RU"/>
              </w:rPr>
              <w:t>-</w:t>
            </w:r>
            <w:r>
              <w:rPr>
                <w:rFonts w:ascii="Times New Roman" w:hAnsi="Times New Roman"/>
                <w:color w:val="000000"/>
                <w:sz w:val="24"/>
              </w:rPr>
              <w:t>vous</w:t>
            </w:r>
            <w:r w:rsidRPr="00D33597">
              <w:rPr>
                <w:rFonts w:ascii="Times New Roman" w:hAnsi="Times New Roman"/>
                <w:color w:val="000000"/>
                <w:sz w:val="24"/>
                <w:lang w:val="ru-RU"/>
              </w:rPr>
              <w:t>. Размышления по прочтении повести г. Тургенева ”Ася“»</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2.9</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М. Е. Салтыков-Щедрин. Роман-хроника «История одного города» (не менее четырёх глав по выбору). Например, главы «О корени происхождения глуповцев», «Опись градоначальникам», «Органчик», «Подтверждение покаяния» и др. </w:t>
            </w:r>
            <w:r>
              <w:rPr>
                <w:rFonts w:ascii="Times New Roman" w:hAnsi="Times New Roman"/>
                <w:color w:val="000000"/>
                <w:sz w:val="24"/>
              </w:rPr>
              <w:t xml:space="preserve">Сказки (не менее трёх по выбору). </w:t>
            </w:r>
            <w:r w:rsidRPr="00D33597">
              <w:rPr>
                <w:rFonts w:ascii="Times New Roman" w:hAnsi="Times New Roman"/>
                <w:color w:val="000000"/>
                <w:sz w:val="24"/>
                <w:lang w:val="ru-RU"/>
              </w:rPr>
              <w:t>Например, «Пропала совесть», «Медведь на воеводстве», «Карась-идеалист», «Коняга»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2.10</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Ф. М. Достоевский. Роман «Преступление и наказание». Повести и романы (одно произведение по выбору). Например, «Неточка Незванова», «Сон смешного человека», «Идиот», «Подросток»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2.11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Л. Н. Толстой. Роман-эпопея «Война и мир». Рассказы, повести и романы (одно произведение по выбору). Например, рассказы из цикла «Севастопольские </w:t>
            </w:r>
            <w:r w:rsidRPr="00D33597">
              <w:rPr>
                <w:rFonts w:ascii="Times New Roman" w:hAnsi="Times New Roman"/>
                <w:color w:val="000000"/>
                <w:sz w:val="24"/>
                <w:lang w:val="ru-RU"/>
              </w:rPr>
              <w:lastRenderedPageBreak/>
              <w:t>рассказы», «Смерть Ивана Ильича», «Анна Каренина» и др. Статьи Н. Н. Страхова «Сочинения гр. Л. Н. Толстого»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20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lastRenderedPageBreak/>
              <w:t>2.12</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Н. С. Лесков. Рассказы и повести (не менее двух произведений по выбору). Например, «Очарованный странник», «Однодум», «Тупейный художник», «Леди Макбет Мценского уезда»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2.13</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А. П. Чехов. Рассказы (не менее пяти по выбору). Например, «Студент», «Ионыч», «Дама с собачкой», «Человек в футляре», «Крыжовник», «О любви», «Попрыгунья», «Душечка», «Дом с мезонином» и др. Комедия «Вишнёвый сад». Пьесы «Чайка», «Дядя Ваня», «Три сестры» (одно произведение по выбору)</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0" w:type="auto"/>
            <w:gridSpan w:val="2"/>
            <w:tcMar>
              <w:top w:w="50" w:type="dxa"/>
              <w:left w:w="100" w:type="dxa"/>
            </w:tcMar>
            <w:vAlign w:val="center"/>
          </w:tcPr>
          <w:p w:rsidR="00E4145B" w:rsidRDefault="00673AE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117 </w:t>
            </w:r>
          </w:p>
        </w:tc>
        <w:tc>
          <w:tcPr>
            <w:tcW w:w="0" w:type="auto"/>
            <w:gridSpan w:val="3"/>
            <w:tcMar>
              <w:top w:w="50" w:type="dxa"/>
              <w:left w:w="100" w:type="dxa"/>
            </w:tcMar>
            <w:vAlign w:val="center"/>
          </w:tcPr>
          <w:p w:rsidR="00E4145B" w:rsidRDefault="00E4145B"/>
        </w:tc>
      </w:tr>
      <w:tr w:rsidR="00E4145B">
        <w:trPr>
          <w:trHeight w:val="144"/>
          <w:tblCellSpacing w:w="20" w:type="nil"/>
        </w:trPr>
        <w:tc>
          <w:tcPr>
            <w:tcW w:w="0" w:type="auto"/>
            <w:gridSpan w:val="6"/>
            <w:tcMar>
              <w:top w:w="50" w:type="dxa"/>
              <w:left w:w="100" w:type="dxa"/>
            </w:tcMar>
            <w:vAlign w:val="center"/>
          </w:tcPr>
          <w:p w:rsidR="00E4145B" w:rsidRDefault="00673AE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3.1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Стихотворения и поэмы (не менее одного произведения по выбору). Например, стихотворения Г. Тукая, К. Хетагурова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0" w:type="auto"/>
            <w:gridSpan w:val="2"/>
            <w:tcMar>
              <w:top w:w="50" w:type="dxa"/>
              <w:left w:w="100" w:type="dxa"/>
            </w:tcMar>
            <w:vAlign w:val="center"/>
          </w:tcPr>
          <w:p w:rsidR="00E4145B" w:rsidRDefault="00673AE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E4145B" w:rsidRDefault="00E4145B"/>
        </w:tc>
      </w:tr>
      <w:tr w:rsidR="00E4145B">
        <w:trPr>
          <w:trHeight w:val="144"/>
          <w:tblCellSpacing w:w="20" w:type="nil"/>
        </w:trPr>
        <w:tc>
          <w:tcPr>
            <w:tcW w:w="0" w:type="auto"/>
            <w:gridSpan w:val="6"/>
            <w:tcMar>
              <w:top w:w="50" w:type="dxa"/>
              <w:left w:w="100" w:type="dxa"/>
            </w:tcMar>
            <w:vAlign w:val="center"/>
          </w:tcPr>
          <w:p w:rsidR="00E4145B" w:rsidRDefault="00673AE4">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4.1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D33597">
              <w:rPr>
                <w:rFonts w:ascii="Times New Roman" w:hAnsi="Times New Roman"/>
                <w:color w:val="000000"/>
                <w:sz w:val="24"/>
                <w:lang w:val="ru-RU"/>
              </w:rPr>
              <w:t xml:space="preserve"> века. (не менее одного произведения по </w:t>
            </w:r>
            <w:r w:rsidRPr="00D33597">
              <w:rPr>
                <w:rFonts w:ascii="Times New Roman" w:hAnsi="Times New Roman"/>
                <w:color w:val="000000"/>
                <w:sz w:val="24"/>
                <w:lang w:val="ru-RU"/>
              </w:rPr>
              <w:lastRenderedPageBreak/>
              <w:t>выбору). Например, произведения Ч.Диккенса «Дэвид Копперфилд», «Большие надежды», Г.Флобера «Мадам Бовари», Э. Золя «Творчество», Г. де Мопассана «Милый друг»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D33597">
              <w:rPr>
                <w:rFonts w:ascii="Times New Roman" w:hAnsi="Times New Roman"/>
                <w:color w:val="000000"/>
                <w:sz w:val="24"/>
                <w:lang w:val="ru-RU"/>
              </w:rPr>
              <w:t xml:space="preserve"> века. (не менее двух стихотворений одного из поэтов по выбору). Например, стихотворения А. Рембо, Ш. Бодлера, П. Верлена, Э. Верхарна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4.3</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D33597">
              <w:rPr>
                <w:rFonts w:ascii="Times New Roman" w:hAnsi="Times New Roman"/>
                <w:color w:val="000000"/>
                <w:sz w:val="24"/>
                <w:lang w:val="ru-RU"/>
              </w:rPr>
              <w:t xml:space="preserve"> века. (не менее одного произведения по выбору).Например, пьесы Г.Гауптмана «Перед восходом солнца», «Одинокие», Г. Ибсена «Кукольный дом», «Пер Гюнт»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0" w:type="auto"/>
            <w:gridSpan w:val="2"/>
            <w:tcMar>
              <w:top w:w="50" w:type="dxa"/>
              <w:left w:w="100" w:type="dxa"/>
            </w:tcMar>
            <w:vAlign w:val="center"/>
          </w:tcPr>
          <w:p w:rsidR="00E4145B" w:rsidRDefault="00673AE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4145B" w:rsidRDefault="00E4145B"/>
        </w:tc>
      </w:tr>
      <w:tr w:rsidR="00E4145B">
        <w:trPr>
          <w:trHeight w:val="144"/>
          <w:tblCellSpacing w:w="20" w:type="nil"/>
        </w:trPr>
        <w:tc>
          <w:tcPr>
            <w:tcW w:w="0" w:type="auto"/>
            <w:gridSpan w:val="2"/>
            <w:tcMar>
              <w:top w:w="50" w:type="dxa"/>
              <w:left w:w="100" w:type="dxa"/>
            </w:tcMar>
            <w:vAlign w:val="center"/>
          </w:tcPr>
          <w:p w:rsidR="00E4145B" w:rsidRDefault="00673AE4">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15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0" w:type="auto"/>
            <w:gridSpan w:val="2"/>
            <w:tcMar>
              <w:top w:w="50" w:type="dxa"/>
              <w:left w:w="100" w:type="dxa"/>
            </w:tcMar>
            <w:vAlign w:val="center"/>
          </w:tcPr>
          <w:p w:rsidR="00E4145B" w:rsidRDefault="00673AE4">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0" w:type="auto"/>
            <w:gridSpan w:val="2"/>
            <w:tcMar>
              <w:top w:w="50" w:type="dxa"/>
              <w:left w:w="100" w:type="dxa"/>
            </w:tcMar>
            <w:vAlign w:val="center"/>
          </w:tcPr>
          <w:p w:rsidR="00E4145B" w:rsidRDefault="00673AE4">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0" w:type="auto"/>
            <w:gridSpan w:val="2"/>
            <w:tcMar>
              <w:top w:w="50" w:type="dxa"/>
              <w:left w:w="100" w:type="dxa"/>
            </w:tcMar>
            <w:vAlign w:val="center"/>
          </w:tcPr>
          <w:p w:rsidR="00E4145B" w:rsidRDefault="00673AE4">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0" w:type="auto"/>
            <w:gridSpan w:val="2"/>
            <w:tcMar>
              <w:top w:w="50" w:type="dxa"/>
              <w:left w:w="100" w:type="dxa"/>
            </w:tcMar>
            <w:vAlign w:val="center"/>
          </w:tcPr>
          <w:p w:rsidR="00E4145B" w:rsidRDefault="00673AE4">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12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0" w:type="auto"/>
            <w:gridSpan w:val="2"/>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65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E4145B" w:rsidRDefault="00E4145B"/>
        </w:tc>
      </w:tr>
    </w:tbl>
    <w:p w:rsidR="00E4145B" w:rsidRDefault="00E4145B">
      <w:pPr>
        <w:sectPr w:rsidR="00E4145B">
          <w:pgSz w:w="16383" w:h="11906" w:orient="landscape"/>
          <w:pgMar w:top="1134" w:right="850" w:bottom="1134" w:left="1701" w:header="720" w:footer="720" w:gutter="0"/>
          <w:cols w:space="720"/>
        </w:sectPr>
      </w:pPr>
    </w:p>
    <w:p w:rsidR="00E4145B" w:rsidRDefault="00673AE4">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74"/>
        <w:gridCol w:w="1841"/>
        <w:gridCol w:w="1910"/>
        <w:gridCol w:w="2536"/>
      </w:tblGrid>
      <w:tr w:rsidR="00E4145B">
        <w:trPr>
          <w:trHeight w:val="144"/>
          <w:tblCellSpacing w:w="20" w:type="nil"/>
        </w:trPr>
        <w:tc>
          <w:tcPr>
            <w:tcW w:w="570" w:type="dxa"/>
            <w:vMerge w:val="restart"/>
            <w:tcMar>
              <w:top w:w="50" w:type="dxa"/>
              <w:left w:w="100" w:type="dxa"/>
            </w:tcMar>
            <w:vAlign w:val="center"/>
          </w:tcPr>
          <w:p w:rsidR="00E4145B" w:rsidRDefault="00673AE4">
            <w:pPr>
              <w:spacing w:after="0"/>
              <w:ind w:left="135"/>
            </w:pPr>
            <w:r>
              <w:rPr>
                <w:rFonts w:ascii="Times New Roman" w:hAnsi="Times New Roman"/>
                <w:b/>
                <w:color w:val="000000"/>
                <w:sz w:val="24"/>
              </w:rPr>
              <w:t xml:space="preserve">№ п/п </w:t>
            </w:r>
          </w:p>
          <w:p w:rsidR="00E4145B" w:rsidRDefault="00E4145B">
            <w:pPr>
              <w:spacing w:after="0"/>
              <w:ind w:left="135"/>
            </w:pPr>
          </w:p>
        </w:tc>
        <w:tc>
          <w:tcPr>
            <w:tcW w:w="3256" w:type="dxa"/>
            <w:vMerge w:val="restart"/>
            <w:tcMar>
              <w:top w:w="50" w:type="dxa"/>
              <w:left w:w="100" w:type="dxa"/>
            </w:tcMar>
            <w:vAlign w:val="center"/>
          </w:tcPr>
          <w:p w:rsidR="00E4145B" w:rsidRDefault="00673AE4">
            <w:pPr>
              <w:spacing w:after="0"/>
              <w:ind w:left="135"/>
            </w:pPr>
            <w:r>
              <w:rPr>
                <w:rFonts w:ascii="Times New Roman" w:hAnsi="Times New Roman"/>
                <w:b/>
                <w:color w:val="000000"/>
                <w:sz w:val="24"/>
              </w:rPr>
              <w:t xml:space="preserve">Наименование разделов и тем программы </w:t>
            </w:r>
          </w:p>
          <w:p w:rsidR="00E4145B" w:rsidRDefault="00E4145B">
            <w:pPr>
              <w:spacing w:after="0"/>
              <w:ind w:left="135"/>
            </w:pPr>
          </w:p>
        </w:tc>
        <w:tc>
          <w:tcPr>
            <w:tcW w:w="0" w:type="auto"/>
            <w:gridSpan w:val="3"/>
            <w:tcMar>
              <w:top w:w="50" w:type="dxa"/>
              <w:left w:w="100" w:type="dxa"/>
            </w:tcMar>
            <w:vAlign w:val="center"/>
          </w:tcPr>
          <w:p w:rsidR="00E4145B" w:rsidRDefault="00673AE4">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E4145B" w:rsidRDefault="00673AE4">
            <w:pPr>
              <w:spacing w:after="0"/>
              <w:ind w:left="135"/>
            </w:pPr>
            <w:r>
              <w:rPr>
                <w:rFonts w:ascii="Times New Roman" w:hAnsi="Times New Roman"/>
                <w:b/>
                <w:color w:val="000000"/>
                <w:sz w:val="24"/>
              </w:rPr>
              <w:t xml:space="preserve">Электронные (цифровые) образовательные ресурсы </w:t>
            </w:r>
          </w:p>
          <w:p w:rsidR="00E4145B" w:rsidRDefault="00E4145B">
            <w:pPr>
              <w:spacing w:after="0"/>
              <w:ind w:left="135"/>
            </w:pPr>
          </w:p>
        </w:tc>
      </w:tr>
      <w:tr w:rsidR="00E4145B">
        <w:trPr>
          <w:trHeight w:val="144"/>
          <w:tblCellSpacing w:w="20" w:type="nil"/>
        </w:trPr>
        <w:tc>
          <w:tcPr>
            <w:tcW w:w="0" w:type="auto"/>
            <w:vMerge/>
            <w:tcBorders>
              <w:top w:val="nil"/>
            </w:tcBorders>
            <w:tcMar>
              <w:top w:w="50" w:type="dxa"/>
              <w:left w:w="100" w:type="dxa"/>
            </w:tcMar>
          </w:tcPr>
          <w:p w:rsidR="00E4145B" w:rsidRDefault="00E4145B"/>
        </w:tc>
        <w:tc>
          <w:tcPr>
            <w:tcW w:w="0" w:type="auto"/>
            <w:vMerge/>
            <w:tcBorders>
              <w:top w:val="nil"/>
            </w:tcBorders>
            <w:tcMar>
              <w:top w:w="50" w:type="dxa"/>
              <w:left w:w="100" w:type="dxa"/>
            </w:tcMar>
          </w:tcPr>
          <w:p w:rsidR="00E4145B" w:rsidRDefault="00E4145B"/>
        </w:tc>
        <w:tc>
          <w:tcPr>
            <w:tcW w:w="938" w:type="dxa"/>
            <w:tcMar>
              <w:top w:w="50" w:type="dxa"/>
              <w:left w:w="100" w:type="dxa"/>
            </w:tcMar>
            <w:vAlign w:val="center"/>
          </w:tcPr>
          <w:p w:rsidR="00E4145B" w:rsidRDefault="00673AE4">
            <w:pPr>
              <w:spacing w:after="0"/>
              <w:ind w:left="135"/>
            </w:pPr>
            <w:r>
              <w:rPr>
                <w:rFonts w:ascii="Times New Roman" w:hAnsi="Times New Roman"/>
                <w:b/>
                <w:color w:val="000000"/>
                <w:sz w:val="24"/>
              </w:rPr>
              <w:t xml:space="preserve">Всего </w:t>
            </w:r>
          </w:p>
          <w:p w:rsidR="00E4145B" w:rsidRDefault="00E4145B">
            <w:pPr>
              <w:spacing w:after="0"/>
              <w:ind w:left="135"/>
            </w:pPr>
          </w:p>
        </w:tc>
        <w:tc>
          <w:tcPr>
            <w:tcW w:w="1654" w:type="dxa"/>
            <w:tcMar>
              <w:top w:w="50" w:type="dxa"/>
              <w:left w:w="100" w:type="dxa"/>
            </w:tcMar>
            <w:vAlign w:val="center"/>
          </w:tcPr>
          <w:p w:rsidR="00E4145B" w:rsidRDefault="00673AE4">
            <w:pPr>
              <w:spacing w:after="0"/>
              <w:ind w:left="135"/>
            </w:pPr>
            <w:r>
              <w:rPr>
                <w:rFonts w:ascii="Times New Roman" w:hAnsi="Times New Roman"/>
                <w:b/>
                <w:color w:val="000000"/>
                <w:sz w:val="24"/>
              </w:rPr>
              <w:t xml:space="preserve">Контрольные работы </w:t>
            </w:r>
          </w:p>
          <w:p w:rsidR="00E4145B" w:rsidRDefault="00E4145B">
            <w:pPr>
              <w:spacing w:after="0"/>
              <w:ind w:left="135"/>
            </w:pPr>
          </w:p>
        </w:tc>
        <w:tc>
          <w:tcPr>
            <w:tcW w:w="1744" w:type="dxa"/>
            <w:tcMar>
              <w:top w:w="50" w:type="dxa"/>
              <w:left w:w="100" w:type="dxa"/>
            </w:tcMar>
            <w:vAlign w:val="center"/>
          </w:tcPr>
          <w:p w:rsidR="00E4145B" w:rsidRDefault="00673AE4">
            <w:pPr>
              <w:spacing w:after="0"/>
              <w:ind w:left="135"/>
            </w:pPr>
            <w:r>
              <w:rPr>
                <w:rFonts w:ascii="Times New Roman" w:hAnsi="Times New Roman"/>
                <w:b/>
                <w:color w:val="000000"/>
                <w:sz w:val="24"/>
              </w:rPr>
              <w:t xml:space="preserve">Практические работы </w:t>
            </w:r>
          </w:p>
          <w:p w:rsidR="00E4145B" w:rsidRDefault="00E4145B">
            <w:pPr>
              <w:spacing w:after="0"/>
              <w:ind w:left="135"/>
            </w:pPr>
          </w:p>
        </w:tc>
        <w:tc>
          <w:tcPr>
            <w:tcW w:w="0" w:type="auto"/>
            <w:vMerge/>
            <w:tcBorders>
              <w:top w:val="nil"/>
            </w:tcBorders>
            <w:tcMar>
              <w:top w:w="50" w:type="dxa"/>
              <w:left w:w="100" w:type="dxa"/>
            </w:tcMar>
          </w:tcPr>
          <w:p w:rsidR="00E4145B" w:rsidRDefault="00E4145B"/>
        </w:tc>
      </w:tr>
      <w:tr w:rsidR="00E4145B" w:rsidRPr="00D33597">
        <w:trPr>
          <w:trHeight w:val="144"/>
          <w:tblCellSpacing w:w="20" w:type="nil"/>
        </w:trPr>
        <w:tc>
          <w:tcPr>
            <w:tcW w:w="0" w:type="auto"/>
            <w:gridSpan w:val="6"/>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b/>
                <w:color w:val="000000"/>
                <w:sz w:val="24"/>
                <w:lang w:val="ru-RU"/>
              </w:rPr>
              <w:t>Раздел 1.</w:t>
            </w:r>
            <w:r w:rsidRPr="00D33597">
              <w:rPr>
                <w:rFonts w:ascii="Times New Roman" w:hAnsi="Times New Roman"/>
                <w:color w:val="000000"/>
                <w:sz w:val="24"/>
                <w:lang w:val="ru-RU"/>
              </w:rPr>
              <w:t xml:space="preserve"> </w:t>
            </w:r>
            <w:r w:rsidRPr="00D33597">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D33597">
              <w:rPr>
                <w:rFonts w:ascii="Times New Roman" w:hAnsi="Times New Roman"/>
                <w:b/>
                <w:color w:val="000000"/>
                <w:sz w:val="24"/>
                <w:lang w:val="ru-RU"/>
              </w:rPr>
              <w:t xml:space="preserve"> — начала ХХ века</w:t>
            </w: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1.1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А. И. Куприн. Рассказы и повести (два произведения по выбору). Например, «Гранатовый браслет», «Олеся», «Поединок»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1.2</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Л. Н. Андреев. Рассказы и повести (два произведения по выбору). Например, «Иуда Искариот», «Большой шлем», «Рассказ о семи повешенных»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1.3</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М. Горький. Рассказы и роман (два произведения по выбору). Например, «Старуха Изергиль», «Макар Чудра», «Коновалов», «Фома Гордеев» и др. </w:t>
            </w:r>
            <w:r>
              <w:rPr>
                <w:rFonts w:ascii="Times New Roman" w:hAnsi="Times New Roman"/>
                <w:color w:val="000000"/>
                <w:sz w:val="24"/>
              </w:rPr>
              <w:t>Пьеса «На дне»</w:t>
            </w:r>
          </w:p>
        </w:tc>
        <w:tc>
          <w:tcPr>
            <w:tcW w:w="938"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1.4</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Стихотворения поэтов Серебряного века (не менее трёх стихотворений двух поэтов по выбору). Например, стихотворения И. Ф. Анненского, К. Д. Бальмонта, А. Белого, В. Я. Брюсова, М. А. Волошина, И. Северянина, В. С. Соловьёва, Ф. К. Сологуба, В. В. Хлебникова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0" w:type="auto"/>
            <w:gridSpan w:val="2"/>
            <w:tcMar>
              <w:top w:w="50" w:type="dxa"/>
              <w:left w:w="100" w:type="dxa"/>
            </w:tcMar>
            <w:vAlign w:val="center"/>
          </w:tcPr>
          <w:p w:rsidR="00E4145B" w:rsidRDefault="00673AE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E4145B" w:rsidRDefault="00E4145B"/>
        </w:tc>
      </w:tr>
      <w:tr w:rsidR="00E4145B">
        <w:trPr>
          <w:trHeight w:val="144"/>
          <w:tblCellSpacing w:w="20" w:type="nil"/>
        </w:trPr>
        <w:tc>
          <w:tcPr>
            <w:tcW w:w="0" w:type="auto"/>
            <w:gridSpan w:val="6"/>
            <w:tcMar>
              <w:top w:w="50" w:type="dxa"/>
              <w:left w:w="100" w:type="dxa"/>
            </w:tcMar>
            <w:vAlign w:val="center"/>
          </w:tcPr>
          <w:p w:rsidR="00E4145B" w:rsidRDefault="00673AE4">
            <w:pPr>
              <w:spacing w:after="0"/>
              <w:ind w:left="135"/>
            </w:pPr>
            <w:r>
              <w:rPr>
                <w:rFonts w:ascii="Times New Roman" w:hAnsi="Times New Roman"/>
                <w:b/>
                <w:color w:val="000000"/>
                <w:sz w:val="24"/>
              </w:rPr>
              <w:lastRenderedPageBreak/>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2.1</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И. А. Бунин. Стихотворения (не менее двух по выбору). Например, «Алёнушка», «Вечер», «Дурман», «И цветы, и шмели, и трава, и колосья…», «У птицы есть гнездо, у зверя есть нора…» и др. Рассказы (три по выбору). Например, «Антоновские яблоки», «Чистый понедельник», «Господин из Сан-Франциско», «Тёмные аллеи», «Лёгкое дыхание», «Солнечный удар» и др. </w:t>
            </w:r>
            <w:r>
              <w:rPr>
                <w:rFonts w:ascii="Times New Roman" w:hAnsi="Times New Roman"/>
                <w:color w:val="000000"/>
                <w:sz w:val="24"/>
              </w:rPr>
              <w:t>Книга очерков «Окаянные дни» (фрагменты)</w:t>
            </w:r>
          </w:p>
        </w:tc>
        <w:tc>
          <w:tcPr>
            <w:tcW w:w="938"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2.2</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А. А. Блок. Стихотворения (не менее пяти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 Холодеет кровь…», «Фабрика», «Русь», «Когда вы стоите на моём пути…», «Она пришла с мороза…», «Рождённые в года глухие…», «Пушкинскому Дому», «Скифы» и др. </w:t>
            </w:r>
            <w:r>
              <w:rPr>
                <w:rFonts w:ascii="Times New Roman" w:hAnsi="Times New Roman"/>
                <w:color w:val="000000"/>
                <w:sz w:val="24"/>
              </w:rPr>
              <w:t>Поэма «Двенадцать»</w:t>
            </w:r>
          </w:p>
        </w:tc>
        <w:tc>
          <w:tcPr>
            <w:tcW w:w="938"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Н. С. Гумилёв. Стихотворения (не менее трёх по выбору). Например, «Жираф», «Заблудившийся трамвай», «Капитаны», «Пятистопные ямбы», «Слово», «Шестое чувство», «Андрей Рублёв»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2.4</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В. В. Маяковский. Стихотворения (не менее пяти по выбору). Например, «А вы могли бы?», «Нате!», «Послушайте!», «Лиличка!», «Юбилейное», «Прозаседавшиеся», «Письмо Татьяне Яковлевой», «Скрипка и немножко нервно», «Дешёвая распродажа», «Левый марш», «Сергею Есенину», «Товарищу Нетте, пароходу и человеку» и др. Поэмы «Облако в штанах», «Во весь голос. </w:t>
            </w:r>
            <w:r>
              <w:rPr>
                <w:rFonts w:ascii="Times New Roman" w:hAnsi="Times New Roman"/>
                <w:color w:val="000000"/>
                <w:sz w:val="24"/>
              </w:rPr>
              <w:t>Первое вступление в поэму»</w:t>
            </w:r>
          </w:p>
        </w:tc>
        <w:tc>
          <w:tcPr>
            <w:tcW w:w="938"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2.5</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С. А. Есенин. Стихотворения (не менее пяти по выбору). Например, «Гой ты, Русь, моя родная!..», «Письмо матери», «Собаке Качалова», «Спит ковыль.Равнина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«Клён ты мой опавший…», «Отговорила роща золотая…», «Мы теперь уходим понемногу…», «О красном вечере </w:t>
            </w:r>
            <w:r w:rsidRPr="00D33597">
              <w:rPr>
                <w:rFonts w:ascii="Times New Roman" w:hAnsi="Times New Roman"/>
                <w:color w:val="000000"/>
                <w:sz w:val="24"/>
                <w:lang w:val="ru-RU"/>
              </w:rPr>
              <w:lastRenderedPageBreak/>
              <w:t xml:space="preserve">задумалась дорога…», «Запели тёсаные дроги…», «Русь», «Пушкину», «Я иду долиной. На затылке кепи...», «До свиданья, друг мой, до свиданья!..» и др. </w:t>
            </w:r>
            <w:r>
              <w:rPr>
                <w:rFonts w:ascii="Times New Roman" w:hAnsi="Times New Roman"/>
                <w:color w:val="000000"/>
                <w:sz w:val="24"/>
              </w:rPr>
              <w:t>Поэма «Чёрный человек»</w:t>
            </w:r>
          </w:p>
        </w:tc>
        <w:tc>
          <w:tcPr>
            <w:tcW w:w="938"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lastRenderedPageBreak/>
              <w:t xml:space="preserve"> 6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 Э. Мандельштам. Стихотворения (не менее пяти по выбору). Например, «Бессонница. Гомер. Тугие паруса…», «За гремучую доблесть грядущих веков…», «Ленинград», «Мы живём, под собою не чуя страны…», «</w:t>
            </w:r>
            <w:r>
              <w:rPr>
                <w:rFonts w:ascii="Times New Roman" w:hAnsi="Times New Roman"/>
                <w:color w:val="000000"/>
                <w:sz w:val="24"/>
              </w:rPr>
              <w:t>Notre</w:t>
            </w:r>
            <w:r w:rsidRPr="00D33597">
              <w:rPr>
                <w:rFonts w:ascii="Times New Roman" w:hAnsi="Times New Roman"/>
                <w:color w:val="000000"/>
                <w:sz w:val="24"/>
                <w:lang w:val="ru-RU"/>
              </w:rPr>
              <w:t xml:space="preserve"> </w:t>
            </w:r>
            <w:r>
              <w:rPr>
                <w:rFonts w:ascii="Times New Roman" w:hAnsi="Times New Roman"/>
                <w:color w:val="000000"/>
                <w:sz w:val="24"/>
              </w:rPr>
              <w:t>Dame</w:t>
            </w:r>
            <w:r w:rsidRPr="00D33597">
              <w:rPr>
                <w:rFonts w:ascii="Times New Roman" w:hAnsi="Times New Roman"/>
                <w:color w:val="000000"/>
                <w:sz w:val="24"/>
                <w:lang w:val="ru-RU"/>
              </w:rPr>
              <w:t>», «Айя-София», «Невыразимая печаль…», «Золотистого мёда струя из бутылки текла…», «Я не слыхал рассказов Оссиана…», «Нет, никогда ничей я не был современник…», «Я к губам подношу эту зелень…»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2.7</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М. И. Цветаева. Стихотворения (не менее пяти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«Стихи к Блоку» («Имя твоё — птица в руке…»), «Генералам двенадцатого года», «Уж сколько их упало в эту бездну…», «Расстояние: вёрсты, мили…», «Красною </w:t>
            </w:r>
            <w:r w:rsidRPr="00D33597">
              <w:rPr>
                <w:rFonts w:ascii="Times New Roman" w:hAnsi="Times New Roman"/>
                <w:color w:val="000000"/>
                <w:sz w:val="24"/>
                <w:lang w:val="ru-RU"/>
              </w:rPr>
              <w:lastRenderedPageBreak/>
              <w:t>кистью…», «Семь холмов — как семь колоколов!..» (из цикла «Стихи о Москве») и др. Очерк «Мой Пушкин»</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5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А. А. Ахматова. Стихотворения (не менее пяти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«Сероглазый король», «Вечером», «Все мы бражники здесь, блудницы…», «Всё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её прихода…») и др. </w:t>
            </w:r>
            <w:r>
              <w:rPr>
                <w:rFonts w:ascii="Times New Roman" w:hAnsi="Times New Roman"/>
                <w:color w:val="000000"/>
                <w:sz w:val="24"/>
              </w:rPr>
              <w:t>Поэма «Реквием»</w:t>
            </w:r>
          </w:p>
        </w:tc>
        <w:tc>
          <w:tcPr>
            <w:tcW w:w="938"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2.9</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Е. И. Замятин. Роман «Мы»</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2.10</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2.11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М. А. Шолохов. Роман-эпопея «Тихий Дон»</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2.12</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В. В. Набоков. Рассказы, повести, романы (одно произведение по выбору). Например, «Облако, озеро, башня», «Весна в Фиальте», «Машенька», «Защита </w:t>
            </w:r>
            <w:r w:rsidRPr="00D33597">
              <w:rPr>
                <w:rFonts w:ascii="Times New Roman" w:hAnsi="Times New Roman"/>
                <w:color w:val="000000"/>
                <w:sz w:val="24"/>
                <w:lang w:val="ru-RU"/>
              </w:rPr>
              <w:lastRenderedPageBreak/>
              <w:t>Лужина», «Дар»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lastRenderedPageBreak/>
              <w:t>2.13</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М. А. Булгаков. Романы «Белая гвардия», «Мастер и Маргарита» (один роман по выбору). Рассказы, повести, пьесы (одно произведение по выбору). Например, рассказы из книги «Записки юного врача», «Записки на манжетах», «Дни Турбиных», «Бег»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2.14</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А. П. Платонов. Рассказы и повести (два произведения по выбору). Например, «В прекрасном и яростном мире», «Котлован», «Возвращение», «Река Потудань», «Сокровенный человек»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2.15</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А. 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подо Ржевом», «Памяти Гагарина» и др. </w:t>
            </w:r>
            <w:r>
              <w:rPr>
                <w:rFonts w:ascii="Times New Roman" w:hAnsi="Times New Roman"/>
                <w:color w:val="000000"/>
                <w:sz w:val="24"/>
              </w:rPr>
              <w:t>Поэма «По праву памяти»</w:t>
            </w:r>
          </w:p>
        </w:tc>
        <w:tc>
          <w:tcPr>
            <w:tcW w:w="938"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2.16</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Проза о Великой Отечественной войне (по одному произведению не менее чем трёх писателей по выбору). Например, В. П. Астафьев. «Пастух и пастушка», «Звездопад»; Ю. В. Бондарев.«Горячий снег»; В. В. Быков.«Обелиск», </w:t>
            </w:r>
            <w:r w:rsidRPr="00D33597">
              <w:rPr>
                <w:rFonts w:ascii="Times New Roman" w:hAnsi="Times New Roman"/>
                <w:color w:val="000000"/>
                <w:sz w:val="24"/>
                <w:lang w:val="ru-RU"/>
              </w:rPr>
              <w:lastRenderedPageBreak/>
              <w:t>«Сотников», «Альпийская баллада»; Б. Л. Васильев. «А зори здесь тихие», «В списках не значился», «Завтра была война», «Летят мои кони»;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5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lastRenderedPageBreak/>
              <w:t>2.17</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В.О. Богомолов. «В августе сорок четвёртого»</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2.18</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2.19</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Поэзия о Великой Отечественной войне. Стихотворения (по одному стихотворению не менее чем трёх поэтов по выбору). Например, Ю. В. Друниной, М. В. Исаковского, Ю. Д.Левитанского, С. С. Орлова, Д. С. Самойлова, К. М. Симонова, Б. А. Слуцкого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2.20</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Драматургия о Великой Отечественной войне. Пьесы (одно произведение по выбору). Например, В. С. Розов. «Вечно живые», К. М. Симонов. «Русские люди»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2.21</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Б. Л. Пастернак. Стихотворения (не менее пяти по выбору). Например, «Февраль. Достать чернил и плакать!..», </w:t>
            </w:r>
            <w:r w:rsidRPr="00D33597">
              <w:rPr>
                <w:rFonts w:ascii="Times New Roman" w:hAnsi="Times New Roman"/>
                <w:color w:val="000000"/>
                <w:sz w:val="24"/>
                <w:lang w:val="ru-RU"/>
              </w:rPr>
              <w:lastRenderedPageBreak/>
              <w:t xml:space="preserve">«Определение поэзии», «Во всём мне хочется дойти…», «Снег идёт», «Любить иных — тяжёлый крест...», «Быть знаменитым некрасиво…», «Ночь», «Гамлет», «Зимняя ночь», «Единственные дни», «О, знал бы я, что так бывает…», «Никого не будет в доме...», «Август» и др. </w:t>
            </w:r>
            <w:r>
              <w:rPr>
                <w:rFonts w:ascii="Times New Roman" w:hAnsi="Times New Roman"/>
                <w:color w:val="000000"/>
                <w:sz w:val="24"/>
              </w:rPr>
              <w:t>Роман «Доктор Живаго» (избранные главы)</w:t>
            </w:r>
          </w:p>
        </w:tc>
        <w:tc>
          <w:tcPr>
            <w:tcW w:w="938"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lastRenderedPageBreak/>
              <w:t xml:space="preserve"> 6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lastRenderedPageBreak/>
              <w:t>2.22</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А. В. Вампилов. Пьесы (не менее одной по выбору). Например, «Старший сын», «Утиная охота»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2.23</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А. И. Солженицын. Произведения «Один день Ивана Денисовича», «Архипелаг ГУЛАГ» (фрагменты книги по выбору, например, глава «Поэзия под плитой, правда под камнем»), произведения из цикла «Крохотки» (не менее двух)</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2.24</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В. М. Шукшин. Рассказы и повести (не менее четырёх произведений по выбору). Например, «Срезал», «Обида», «Микроскоп», «Мастер», «Крепкий мужик», «Сапожки», «Забуксовал», «Дядя Ермолай», «Шире шаг, маэстро!», «Калина красная»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2.25</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В. Г. Распутин. Рассказы и повести (не менее одного произведения по выбору). Например, «Прощание с Матёрой», «Живи и помни», «Женский разговор» и </w:t>
            </w:r>
            <w:r w:rsidRPr="00D33597">
              <w:rPr>
                <w:rFonts w:ascii="Times New Roman" w:hAnsi="Times New Roman"/>
                <w:color w:val="000000"/>
                <w:sz w:val="24"/>
                <w:lang w:val="ru-RU"/>
              </w:rPr>
              <w:lastRenderedPageBreak/>
              <w:t>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lastRenderedPageBreak/>
              <w:t>2.26</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Н. М. Рубцов. Стихотворения (не менее трёх по выбору). Например, «Звезда полей», «Тихая моя родина!..», «В горнице моей светло…», «Привет, Россия…», «Родная деревня», «В осеннем лесу», «В минуты музыки печальной…», «Видения на холме», «Ночь на родине», «Утро»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2.27</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И. А. Бродский. Стихотворения (не менее пяти по выбору). Например, «Осенний крик ястреба», «Пилигримы», «Стансы»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 </w:t>
            </w:r>
            <w:r>
              <w:rPr>
                <w:rFonts w:ascii="Times New Roman" w:hAnsi="Times New Roman"/>
                <w:color w:val="000000"/>
                <w:sz w:val="24"/>
              </w:rPr>
              <w:t>Ну что ж…», «Postscriptum» «На смерть Жукова» и др.</w:t>
            </w:r>
          </w:p>
        </w:tc>
        <w:tc>
          <w:tcPr>
            <w:tcW w:w="938"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2.28</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В. С. Высоцкий. Стихотворения (не менее трёх по выбору). Например, «Песня о Земле», «Он не вернулся из боя», «Мы вращаем Землю», «Я не люблю», «Братские могилы», «Песня о друге», «Лирическая», «Охота на волков», «Песня о звёздах»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0" w:type="auto"/>
            <w:gridSpan w:val="2"/>
            <w:tcMar>
              <w:top w:w="50" w:type="dxa"/>
              <w:left w:w="100" w:type="dxa"/>
            </w:tcMar>
            <w:vAlign w:val="center"/>
          </w:tcPr>
          <w:p w:rsidR="00E4145B" w:rsidRDefault="00673AE4">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112 </w:t>
            </w:r>
          </w:p>
        </w:tc>
        <w:tc>
          <w:tcPr>
            <w:tcW w:w="0" w:type="auto"/>
            <w:gridSpan w:val="3"/>
            <w:tcMar>
              <w:top w:w="50" w:type="dxa"/>
              <w:left w:w="100" w:type="dxa"/>
            </w:tcMar>
            <w:vAlign w:val="center"/>
          </w:tcPr>
          <w:p w:rsidR="00E4145B" w:rsidRDefault="00E4145B"/>
        </w:tc>
      </w:tr>
      <w:tr w:rsidR="00E4145B" w:rsidRPr="00D33597">
        <w:trPr>
          <w:trHeight w:val="144"/>
          <w:tblCellSpacing w:w="20" w:type="nil"/>
        </w:trPr>
        <w:tc>
          <w:tcPr>
            <w:tcW w:w="0" w:type="auto"/>
            <w:gridSpan w:val="6"/>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b/>
                <w:color w:val="000000"/>
                <w:sz w:val="24"/>
                <w:lang w:val="ru-RU"/>
              </w:rPr>
              <w:t>Раздел 3.</w:t>
            </w:r>
            <w:r w:rsidRPr="00D33597">
              <w:rPr>
                <w:rFonts w:ascii="Times New Roman" w:hAnsi="Times New Roman"/>
                <w:color w:val="000000"/>
                <w:sz w:val="24"/>
                <w:lang w:val="ru-RU"/>
              </w:rPr>
              <w:t xml:space="preserve"> </w:t>
            </w:r>
            <w:r w:rsidRPr="00D33597">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D33597">
              <w:rPr>
                <w:rFonts w:ascii="Times New Roman" w:hAnsi="Times New Roman"/>
                <w:b/>
                <w:color w:val="000000"/>
                <w:sz w:val="24"/>
                <w:lang w:val="ru-RU"/>
              </w:rPr>
              <w:t xml:space="preserve"> — начала </w:t>
            </w:r>
            <w:r>
              <w:rPr>
                <w:rFonts w:ascii="Times New Roman" w:hAnsi="Times New Roman"/>
                <w:b/>
                <w:color w:val="000000"/>
                <w:sz w:val="24"/>
              </w:rPr>
              <w:t>XXI</w:t>
            </w:r>
            <w:r w:rsidRPr="00D33597">
              <w:rPr>
                <w:rFonts w:ascii="Times New Roman" w:hAnsi="Times New Roman"/>
                <w:b/>
                <w:color w:val="000000"/>
                <w:sz w:val="24"/>
                <w:lang w:val="ru-RU"/>
              </w:rPr>
              <w:t xml:space="preserve"> века</w:t>
            </w: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3.1</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D33597">
              <w:rPr>
                <w:rFonts w:ascii="Times New Roman" w:hAnsi="Times New Roman"/>
                <w:color w:val="000000"/>
                <w:sz w:val="24"/>
                <w:lang w:val="ru-RU"/>
              </w:rPr>
              <w:t xml:space="preserve"> — начала </w:t>
            </w:r>
            <w:r>
              <w:rPr>
                <w:rFonts w:ascii="Times New Roman" w:hAnsi="Times New Roman"/>
                <w:color w:val="000000"/>
                <w:sz w:val="24"/>
              </w:rPr>
              <w:t>XXI</w:t>
            </w:r>
            <w:r w:rsidRPr="00D33597">
              <w:rPr>
                <w:rFonts w:ascii="Times New Roman" w:hAnsi="Times New Roman"/>
                <w:color w:val="000000"/>
                <w:sz w:val="24"/>
                <w:lang w:val="ru-RU"/>
              </w:rPr>
              <w:t xml:space="preserve"> века. Рассказы, повести, романы (по одному произведению не менее трех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А.Г. 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 собаки», «Пара гнедых»), Ю.В. Трифонов (повести «Обмен», «Другая жизнь»), Митрополит Тихон (Шевкунов) «Гибель империи. </w:t>
            </w:r>
            <w:r>
              <w:rPr>
                <w:rFonts w:ascii="Times New Roman" w:hAnsi="Times New Roman"/>
                <w:color w:val="000000"/>
                <w:sz w:val="24"/>
              </w:rPr>
              <w:t>Российский урок» и другие.</w:t>
            </w:r>
          </w:p>
        </w:tc>
        <w:tc>
          <w:tcPr>
            <w:tcW w:w="938"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0" w:type="auto"/>
            <w:gridSpan w:val="2"/>
            <w:tcMar>
              <w:top w:w="50" w:type="dxa"/>
              <w:left w:w="100" w:type="dxa"/>
            </w:tcMar>
            <w:vAlign w:val="center"/>
          </w:tcPr>
          <w:p w:rsidR="00E4145B" w:rsidRDefault="00673AE4">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4145B" w:rsidRDefault="00E4145B"/>
        </w:tc>
      </w:tr>
      <w:tr w:rsidR="00E4145B" w:rsidRPr="00D33597">
        <w:trPr>
          <w:trHeight w:val="144"/>
          <w:tblCellSpacing w:w="20" w:type="nil"/>
        </w:trPr>
        <w:tc>
          <w:tcPr>
            <w:tcW w:w="0" w:type="auto"/>
            <w:gridSpan w:val="6"/>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b/>
                <w:color w:val="000000"/>
                <w:sz w:val="24"/>
                <w:lang w:val="ru-RU"/>
              </w:rPr>
              <w:t>Раздел 4.</w:t>
            </w:r>
            <w:r w:rsidRPr="00D33597">
              <w:rPr>
                <w:rFonts w:ascii="Times New Roman" w:hAnsi="Times New Roman"/>
                <w:color w:val="000000"/>
                <w:sz w:val="24"/>
                <w:lang w:val="ru-RU"/>
              </w:rPr>
              <w:t xml:space="preserve"> </w:t>
            </w:r>
            <w:r w:rsidRPr="00D33597">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D33597">
              <w:rPr>
                <w:rFonts w:ascii="Times New Roman" w:hAnsi="Times New Roman"/>
                <w:b/>
                <w:color w:val="000000"/>
                <w:sz w:val="24"/>
                <w:lang w:val="ru-RU"/>
              </w:rPr>
              <w:t xml:space="preserve"> — начала </w:t>
            </w:r>
            <w:r>
              <w:rPr>
                <w:rFonts w:ascii="Times New Roman" w:hAnsi="Times New Roman"/>
                <w:b/>
                <w:color w:val="000000"/>
                <w:sz w:val="24"/>
              </w:rPr>
              <w:t>XXI</w:t>
            </w:r>
            <w:r w:rsidRPr="00D33597">
              <w:rPr>
                <w:rFonts w:ascii="Times New Roman" w:hAnsi="Times New Roman"/>
                <w:b/>
                <w:color w:val="000000"/>
                <w:sz w:val="24"/>
                <w:lang w:val="ru-RU"/>
              </w:rPr>
              <w:t xml:space="preserve"> века</w:t>
            </w: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4.1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D33597">
              <w:rPr>
                <w:rFonts w:ascii="Times New Roman" w:hAnsi="Times New Roman"/>
                <w:color w:val="000000"/>
                <w:sz w:val="24"/>
                <w:lang w:val="ru-RU"/>
              </w:rPr>
              <w:t xml:space="preserve"> — начала </w:t>
            </w:r>
            <w:r>
              <w:rPr>
                <w:rFonts w:ascii="Times New Roman" w:hAnsi="Times New Roman"/>
                <w:color w:val="000000"/>
                <w:sz w:val="24"/>
              </w:rPr>
              <w:t>XXI</w:t>
            </w:r>
            <w:r w:rsidRPr="00D33597">
              <w:rPr>
                <w:rFonts w:ascii="Times New Roman" w:hAnsi="Times New Roman"/>
                <w:color w:val="000000"/>
                <w:sz w:val="24"/>
                <w:lang w:val="ru-RU"/>
              </w:rPr>
              <w:t xml:space="preserve"> века. Стихотворения и поэмы (по одному произведению не менее трех поэтов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других.</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0" w:type="auto"/>
            <w:gridSpan w:val="2"/>
            <w:tcMar>
              <w:top w:w="50" w:type="dxa"/>
              <w:left w:w="100" w:type="dxa"/>
            </w:tcMar>
            <w:vAlign w:val="center"/>
          </w:tcPr>
          <w:p w:rsidR="00E4145B" w:rsidRDefault="00673AE4">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4145B" w:rsidRDefault="00E4145B"/>
        </w:tc>
      </w:tr>
      <w:tr w:rsidR="00E4145B" w:rsidRPr="00D33597">
        <w:trPr>
          <w:trHeight w:val="144"/>
          <w:tblCellSpacing w:w="20" w:type="nil"/>
        </w:trPr>
        <w:tc>
          <w:tcPr>
            <w:tcW w:w="0" w:type="auto"/>
            <w:gridSpan w:val="6"/>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b/>
                <w:color w:val="000000"/>
                <w:sz w:val="24"/>
                <w:lang w:val="ru-RU"/>
              </w:rPr>
              <w:t>Раздел 5.</w:t>
            </w:r>
            <w:r w:rsidRPr="00D33597">
              <w:rPr>
                <w:rFonts w:ascii="Times New Roman" w:hAnsi="Times New Roman"/>
                <w:color w:val="000000"/>
                <w:sz w:val="24"/>
                <w:lang w:val="ru-RU"/>
              </w:rPr>
              <w:t xml:space="preserve"> </w:t>
            </w:r>
            <w:r w:rsidRPr="00D33597">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D33597">
              <w:rPr>
                <w:rFonts w:ascii="Times New Roman" w:hAnsi="Times New Roman"/>
                <w:b/>
                <w:color w:val="000000"/>
                <w:sz w:val="24"/>
                <w:lang w:val="ru-RU"/>
              </w:rPr>
              <w:t xml:space="preserve"> века</w:t>
            </w: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5.1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D33597">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история», «Жестокие игры», А.М. Володин «Пять вечеров», «Моя старшая сестра», В.С. Розов «Гнездо глухаря», М.М. Рощин «Валентин и Валентина», «Спешите делать добро» и других</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0" w:type="auto"/>
            <w:gridSpan w:val="2"/>
            <w:tcMar>
              <w:top w:w="50" w:type="dxa"/>
              <w:left w:w="100" w:type="dxa"/>
            </w:tcMar>
            <w:vAlign w:val="center"/>
          </w:tcPr>
          <w:p w:rsidR="00E4145B" w:rsidRDefault="00673AE4">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4145B" w:rsidRDefault="00E4145B"/>
        </w:tc>
      </w:tr>
      <w:tr w:rsidR="00E4145B">
        <w:trPr>
          <w:trHeight w:val="144"/>
          <w:tblCellSpacing w:w="20" w:type="nil"/>
        </w:trPr>
        <w:tc>
          <w:tcPr>
            <w:tcW w:w="0" w:type="auto"/>
            <w:gridSpan w:val="6"/>
            <w:tcMar>
              <w:top w:w="50" w:type="dxa"/>
              <w:left w:w="100" w:type="dxa"/>
            </w:tcMar>
            <w:vAlign w:val="center"/>
          </w:tcPr>
          <w:p w:rsidR="00E4145B" w:rsidRDefault="00673AE4">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lastRenderedPageBreak/>
              <w:t>6.1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Рассказы, повести, стихотворения (не менее двух произведений по выбору). Например, рассказ Ю. Рытхэу «Хранитель огня», роман «Сон в начале тумана», повести Ю.Н.Шесталова «Синий ветер каслания», «Когда качало меня солнце»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0" w:type="auto"/>
            <w:gridSpan w:val="2"/>
            <w:tcMar>
              <w:top w:w="50" w:type="dxa"/>
              <w:left w:w="100" w:type="dxa"/>
            </w:tcMar>
            <w:vAlign w:val="center"/>
          </w:tcPr>
          <w:p w:rsidR="00E4145B" w:rsidRDefault="00673AE4">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4145B" w:rsidRDefault="00E4145B"/>
        </w:tc>
      </w:tr>
      <w:tr w:rsidR="00E4145B">
        <w:trPr>
          <w:trHeight w:val="144"/>
          <w:tblCellSpacing w:w="20" w:type="nil"/>
        </w:trPr>
        <w:tc>
          <w:tcPr>
            <w:tcW w:w="0" w:type="auto"/>
            <w:gridSpan w:val="6"/>
            <w:tcMar>
              <w:top w:w="50" w:type="dxa"/>
              <w:left w:w="100" w:type="dxa"/>
            </w:tcMar>
            <w:vAlign w:val="center"/>
          </w:tcPr>
          <w:p w:rsidR="00E4145B" w:rsidRDefault="00673AE4">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7.1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D33597">
              <w:rPr>
                <w:rFonts w:ascii="Times New Roman" w:hAnsi="Times New Roman"/>
                <w:color w:val="000000"/>
                <w:sz w:val="24"/>
                <w:lang w:val="ru-RU"/>
              </w:rPr>
              <w:t xml:space="preserve"> века (не менее двух произведений по выбору). 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«Машина времени», Э. Хемингуэя «Старик и море», «Прощай, оружие», А. Франк «Дневник Анны Франк» и другие</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7.2</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D33597">
              <w:rPr>
                <w:rFonts w:ascii="Times New Roman" w:hAnsi="Times New Roman"/>
                <w:color w:val="000000"/>
                <w:sz w:val="24"/>
                <w:lang w:val="ru-RU"/>
              </w:rPr>
              <w:t xml:space="preserve"> века (не менее трёх стихотворений одного из поэтов по выбору). Например, стихотворения Г.Аполлинера, Ф. Гарсиа Лорки, </w:t>
            </w:r>
            <w:r>
              <w:rPr>
                <w:rFonts w:ascii="Times New Roman" w:hAnsi="Times New Roman"/>
                <w:color w:val="000000"/>
                <w:sz w:val="24"/>
              </w:rPr>
              <w:t>P</w:t>
            </w:r>
            <w:r w:rsidRPr="00D33597">
              <w:rPr>
                <w:rFonts w:ascii="Times New Roman" w:hAnsi="Times New Roman"/>
                <w:color w:val="000000"/>
                <w:sz w:val="24"/>
                <w:lang w:val="ru-RU"/>
              </w:rPr>
              <w:t>. </w:t>
            </w:r>
            <w:r>
              <w:rPr>
                <w:rFonts w:ascii="Times New Roman" w:hAnsi="Times New Roman"/>
                <w:color w:val="000000"/>
                <w:sz w:val="24"/>
              </w:rPr>
              <w:t>M</w:t>
            </w:r>
            <w:r w:rsidRPr="00D33597">
              <w:rPr>
                <w:rFonts w:ascii="Times New Roman" w:hAnsi="Times New Roman"/>
                <w:color w:val="000000"/>
                <w:sz w:val="24"/>
                <w:lang w:val="ru-RU"/>
              </w:rPr>
              <w:t>. Рильке, Т. С. Элиота и др.</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570" w:type="dxa"/>
            <w:tcMar>
              <w:top w:w="50" w:type="dxa"/>
              <w:left w:w="100" w:type="dxa"/>
            </w:tcMar>
            <w:vAlign w:val="center"/>
          </w:tcPr>
          <w:p w:rsidR="00E4145B" w:rsidRDefault="00673AE4">
            <w:pPr>
              <w:spacing w:after="0"/>
            </w:pPr>
            <w:r>
              <w:rPr>
                <w:rFonts w:ascii="Times New Roman" w:hAnsi="Times New Roman"/>
                <w:color w:val="000000"/>
                <w:sz w:val="24"/>
              </w:rPr>
              <w:t>7.3</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D33597">
              <w:rPr>
                <w:rFonts w:ascii="Times New Roman" w:hAnsi="Times New Roman"/>
                <w:color w:val="000000"/>
                <w:sz w:val="24"/>
                <w:lang w:val="ru-RU"/>
              </w:rPr>
              <w:t xml:space="preserve"> века (одно произведение по выбору). Например, </w:t>
            </w:r>
            <w:r w:rsidRPr="00D33597">
              <w:rPr>
                <w:rFonts w:ascii="Times New Roman" w:hAnsi="Times New Roman"/>
                <w:color w:val="000000"/>
                <w:sz w:val="24"/>
                <w:lang w:val="ru-RU"/>
              </w:rPr>
              <w:lastRenderedPageBreak/>
              <w:t>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w:t>
            </w:r>
          </w:p>
        </w:tc>
        <w:tc>
          <w:tcPr>
            <w:tcW w:w="938"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0" w:type="auto"/>
            <w:gridSpan w:val="2"/>
            <w:tcMar>
              <w:top w:w="50" w:type="dxa"/>
              <w:left w:w="100" w:type="dxa"/>
            </w:tcMar>
            <w:vAlign w:val="center"/>
          </w:tcPr>
          <w:p w:rsidR="00E4145B" w:rsidRDefault="00673AE4">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4145B" w:rsidRDefault="00E4145B"/>
        </w:tc>
      </w:tr>
      <w:tr w:rsidR="00E4145B">
        <w:trPr>
          <w:trHeight w:val="144"/>
          <w:tblCellSpacing w:w="20" w:type="nil"/>
        </w:trPr>
        <w:tc>
          <w:tcPr>
            <w:tcW w:w="0" w:type="auto"/>
            <w:gridSpan w:val="2"/>
            <w:tcMar>
              <w:top w:w="50" w:type="dxa"/>
              <w:left w:w="100" w:type="dxa"/>
            </w:tcMar>
            <w:vAlign w:val="center"/>
          </w:tcPr>
          <w:p w:rsidR="00E4145B" w:rsidRDefault="00673AE4">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0" w:type="auto"/>
            <w:gridSpan w:val="2"/>
            <w:tcMar>
              <w:top w:w="50" w:type="dxa"/>
              <w:left w:w="100" w:type="dxa"/>
            </w:tcMar>
            <w:vAlign w:val="center"/>
          </w:tcPr>
          <w:p w:rsidR="00E4145B" w:rsidRDefault="00673AE4">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0" w:type="auto"/>
            <w:gridSpan w:val="2"/>
            <w:tcMar>
              <w:top w:w="50" w:type="dxa"/>
              <w:left w:w="100" w:type="dxa"/>
            </w:tcMar>
            <w:vAlign w:val="center"/>
          </w:tcPr>
          <w:p w:rsidR="00E4145B" w:rsidRDefault="00673AE4">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0" w:type="auto"/>
            <w:gridSpan w:val="2"/>
            <w:tcMar>
              <w:top w:w="50" w:type="dxa"/>
              <w:left w:w="100" w:type="dxa"/>
            </w:tcMar>
            <w:vAlign w:val="center"/>
          </w:tcPr>
          <w:p w:rsidR="00E4145B" w:rsidRDefault="00673AE4">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0" w:type="auto"/>
            <w:gridSpan w:val="2"/>
            <w:tcMar>
              <w:top w:w="50" w:type="dxa"/>
              <w:left w:w="100" w:type="dxa"/>
            </w:tcMar>
            <w:vAlign w:val="center"/>
          </w:tcPr>
          <w:p w:rsidR="00E4145B" w:rsidRDefault="00673AE4">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4145B" w:rsidRDefault="00E4145B">
            <w:pPr>
              <w:spacing w:after="0"/>
              <w:ind w:left="135"/>
              <w:jc w:val="center"/>
            </w:pPr>
          </w:p>
        </w:tc>
        <w:tc>
          <w:tcPr>
            <w:tcW w:w="1744" w:type="dxa"/>
            <w:tcMar>
              <w:top w:w="50" w:type="dxa"/>
              <w:left w:w="100" w:type="dxa"/>
            </w:tcMar>
            <w:vAlign w:val="center"/>
          </w:tcPr>
          <w:p w:rsidR="00E4145B" w:rsidRDefault="00E4145B">
            <w:pPr>
              <w:spacing w:after="0"/>
              <w:ind w:left="135"/>
              <w:jc w:val="center"/>
            </w:pPr>
          </w:p>
        </w:tc>
        <w:tc>
          <w:tcPr>
            <w:tcW w:w="2536" w:type="dxa"/>
            <w:tcMar>
              <w:top w:w="50" w:type="dxa"/>
              <w:left w:w="100" w:type="dxa"/>
            </w:tcMar>
            <w:vAlign w:val="center"/>
          </w:tcPr>
          <w:p w:rsidR="00E4145B" w:rsidRDefault="00E4145B">
            <w:pPr>
              <w:spacing w:after="0"/>
              <w:ind w:left="135"/>
            </w:pPr>
          </w:p>
        </w:tc>
      </w:tr>
      <w:tr w:rsidR="00E4145B">
        <w:trPr>
          <w:trHeight w:val="144"/>
          <w:tblCellSpacing w:w="20" w:type="nil"/>
        </w:trPr>
        <w:tc>
          <w:tcPr>
            <w:tcW w:w="0" w:type="auto"/>
            <w:gridSpan w:val="2"/>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65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E4145B" w:rsidRDefault="00E4145B"/>
        </w:tc>
      </w:tr>
    </w:tbl>
    <w:p w:rsidR="00E4145B" w:rsidRDefault="00E4145B">
      <w:pPr>
        <w:sectPr w:rsidR="00E4145B">
          <w:pgSz w:w="16383" w:h="11906" w:orient="landscape"/>
          <w:pgMar w:top="1134" w:right="850" w:bottom="1134" w:left="1701" w:header="720" w:footer="720" w:gutter="0"/>
          <w:cols w:space="720"/>
        </w:sectPr>
      </w:pPr>
    </w:p>
    <w:p w:rsidR="00E4145B" w:rsidRDefault="00E4145B">
      <w:pPr>
        <w:sectPr w:rsidR="00E4145B">
          <w:pgSz w:w="16383" w:h="11906" w:orient="landscape"/>
          <w:pgMar w:top="1134" w:right="850" w:bottom="1134" w:left="1701" w:header="720" w:footer="720" w:gutter="0"/>
          <w:cols w:space="720"/>
        </w:sectPr>
      </w:pPr>
    </w:p>
    <w:p w:rsidR="00E4145B" w:rsidRDefault="00673AE4">
      <w:pPr>
        <w:spacing w:after="0"/>
        <w:ind w:left="120"/>
      </w:pPr>
      <w:bookmarkStart w:id="62" w:name="block-101157196"/>
      <w:bookmarkEnd w:id="61"/>
      <w:r>
        <w:rPr>
          <w:rFonts w:ascii="Times New Roman" w:hAnsi="Times New Roman"/>
          <w:b/>
          <w:color w:val="000000"/>
          <w:sz w:val="28"/>
        </w:rPr>
        <w:lastRenderedPageBreak/>
        <w:t xml:space="preserve"> ПОУРОЧНОЕ ПЛАНИРОВАНИЕ </w:t>
      </w:r>
    </w:p>
    <w:p w:rsidR="00E4145B" w:rsidRDefault="00673AE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9"/>
        <w:gridCol w:w="4646"/>
        <w:gridCol w:w="1216"/>
        <w:gridCol w:w="1841"/>
        <w:gridCol w:w="1910"/>
        <w:gridCol w:w="1347"/>
        <w:gridCol w:w="2221"/>
      </w:tblGrid>
      <w:tr w:rsidR="00E4145B">
        <w:trPr>
          <w:trHeight w:val="144"/>
          <w:tblCellSpacing w:w="20" w:type="nil"/>
        </w:trPr>
        <w:tc>
          <w:tcPr>
            <w:tcW w:w="458" w:type="dxa"/>
            <w:vMerge w:val="restart"/>
            <w:tcMar>
              <w:top w:w="50" w:type="dxa"/>
              <w:left w:w="100" w:type="dxa"/>
            </w:tcMar>
            <w:vAlign w:val="center"/>
          </w:tcPr>
          <w:p w:rsidR="00E4145B" w:rsidRDefault="00673AE4">
            <w:pPr>
              <w:spacing w:after="0"/>
              <w:ind w:left="135"/>
            </w:pPr>
            <w:r>
              <w:rPr>
                <w:rFonts w:ascii="Times New Roman" w:hAnsi="Times New Roman"/>
                <w:b/>
                <w:color w:val="000000"/>
                <w:sz w:val="24"/>
              </w:rPr>
              <w:t xml:space="preserve">№ п/п </w:t>
            </w:r>
          </w:p>
          <w:p w:rsidR="00E4145B" w:rsidRDefault="00E4145B">
            <w:pPr>
              <w:spacing w:after="0"/>
              <w:ind w:left="135"/>
            </w:pPr>
          </w:p>
        </w:tc>
        <w:tc>
          <w:tcPr>
            <w:tcW w:w="3256" w:type="dxa"/>
            <w:vMerge w:val="restart"/>
            <w:tcMar>
              <w:top w:w="50" w:type="dxa"/>
              <w:left w:w="100" w:type="dxa"/>
            </w:tcMar>
            <w:vAlign w:val="center"/>
          </w:tcPr>
          <w:p w:rsidR="00E4145B" w:rsidRDefault="00673AE4">
            <w:pPr>
              <w:spacing w:after="0"/>
              <w:ind w:left="135"/>
            </w:pPr>
            <w:r>
              <w:rPr>
                <w:rFonts w:ascii="Times New Roman" w:hAnsi="Times New Roman"/>
                <w:b/>
                <w:color w:val="000000"/>
                <w:sz w:val="24"/>
              </w:rPr>
              <w:t xml:space="preserve">Тема урока </w:t>
            </w:r>
          </w:p>
          <w:p w:rsidR="00E4145B" w:rsidRDefault="00E4145B">
            <w:pPr>
              <w:spacing w:after="0"/>
              <w:ind w:left="135"/>
            </w:pPr>
          </w:p>
        </w:tc>
        <w:tc>
          <w:tcPr>
            <w:tcW w:w="0" w:type="auto"/>
            <w:gridSpan w:val="3"/>
            <w:tcMar>
              <w:top w:w="50" w:type="dxa"/>
              <w:left w:w="100" w:type="dxa"/>
            </w:tcMar>
            <w:vAlign w:val="center"/>
          </w:tcPr>
          <w:p w:rsidR="00E4145B" w:rsidRDefault="00673AE4">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E4145B" w:rsidRDefault="00673AE4">
            <w:pPr>
              <w:spacing w:after="0"/>
              <w:ind w:left="135"/>
            </w:pPr>
            <w:r>
              <w:rPr>
                <w:rFonts w:ascii="Times New Roman" w:hAnsi="Times New Roman"/>
                <w:b/>
                <w:color w:val="000000"/>
                <w:sz w:val="24"/>
              </w:rPr>
              <w:t xml:space="preserve">Дата изучения </w:t>
            </w:r>
          </w:p>
          <w:p w:rsidR="00E4145B" w:rsidRDefault="00E4145B">
            <w:pPr>
              <w:spacing w:after="0"/>
              <w:ind w:left="135"/>
            </w:pPr>
          </w:p>
        </w:tc>
        <w:tc>
          <w:tcPr>
            <w:tcW w:w="1948" w:type="dxa"/>
            <w:vMerge w:val="restart"/>
            <w:tcMar>
              <w:top w:w="50" w:type="dxa"/>
              <w:left w:w="100" w:type="dxa"/>
            </w:tcMar>
            <w:vAlign w:val="center"/>
          </w:tcPr>
          <w:p w:rsidR="00E4145B" w:rsidRDefault="00673AE4">
            <w:pPr>
              <w:spacing w:after="0"/>
              <w:ind w:left="135"/>
            </w:pPr>
            <w:r>
              <w:rPr>
                <w:rFonts w:ascii="Times New Roman" w:hAnsi="Times New Roman"/>
                <w:b/>
                <w:color w:val="000000"/>
                <w:sz w:val="24"/>
              </w:rPr>
              <w:t xml:space="preserve">Электронные цифровые образовательные ресурсы </w:t>
            </w:r>
          </w:p>
          <w:p w:rsidR="00E4145B" w:rsidRDefault="00E4145B">
            <w:pPr>
              <w:spacing w:after="0"/>
              <w:ind w:left="135"/>
            </w:pPr>
          </w:p>
        </w:tc>
      </w:tr>
      <w:tr w:rsidR="00E4145B">
        <w:trPr>
          <w:trHeight w:val="144"/>
          <w:tblCellSpacing w:w="20" w:type="nil"/>
        </w:trPr>
        <w:tc>
          <w:tcPr>
            <w:tcW w:w="0" w:type="auto"/>
            <w:vMerge/>
            <w:tcBorders>
              <w:top w:val="nil"/>
            </w:tcBorders>
            <w:tcMar>
              <w:top w:w="50" w:type="dxa"/>
              <w:left w:w="100" w:type="dxa"/>
            </w:tcMar>
          </w:tcPr>
          <w:p w:rsidR="00E4145B" w:rsidRDefault="00E4145B"/>
        </w:tc>
        <w:tc>
          <w:tcPr>
            <w:tcW w:w="0" w:type="auto"/>
            <w:vMerge/>
            <w:tcBorders>
              <w:top w:val="nil"/>
            </w:tcBorders>
            <w:tcMar>
              <w:top w:w="50" w:type="dxa"/>
              <w:left w:w="100" w:type="dxa"/>
            </w:tcMar>
          </w:tcPr>
          <w:p w:rsidR="00E4145B" w:rsidRDefault="00E4145B"/>
        </w:tc>
        <w:tc>
          <w:tcPr>
            <w:tcW w:w="805" w:type="dxa"/>
            <w:tcMar>
              <w:top w:w="50" w:type="dxa"/>
              <w:left w:w="100" w:type="dxa"/>
            </w:tcMar>
            <w:vAlign w:val="center"/>
          </w:tcPr>
          <w:p w:rsidR="00E4145B" w:rsidRDefault="00673AE4">
            <w:pPr>
              <w:spacing w:after="0"/>
              <w:ind w:left="135"/>
            </w:pPr>
            <w:r>
              <w:rPr>
                <w:rFonts w:ascii="Times New Roman" w:hAnsi="Times New Roman"/>
                <w:b/>
                <w:color w:val="000000"/>
                <w:sz w:val="24"/>
              </w:rPr>
              <w:t xml:space="preserve">Всего </w:t>
            </w:r>
          </w:p>
          <w:p w:rsidR="00E4145B" w:rsidRDefault="00E4145B">
            <w:pPr>
              <w:spacing w:after="0"/>
              <w:ind w:left="135"/>
            </w:pPr>
          </w:p>
        </w:tc>
        <w:tc>
          <w:tcPr>
            <w:tcW w:w="1499" w:type="dxa"/>
            <w:tcMar>
              <w:top w:w="50" w:type="dxa"/>
              <w:left w:w="100" w:type="dxa"/>
            </w:tcMar>
            <w:vAlign w:val="center"/>
          </w:tcPr>
          <w:p w:rsidR="00E4145B" w:rsidRDefault="00673AE4">
            <w:pPr>
              <w:spacing w:after="0"/>
              <w:ind w:left="135"/>
            </w:pPr>
            <w:r>
              <w:rPr>
                <w:rFonts w:ascii="Times New Roman" w:hAnsi="Times New Roman"/>
                <w:b/>
                <w:color w:val="000000"/>
                <w:sz w:val="24"/>
              </w:rPr>
              <w:t xml:space="preserve">Контрольные работы </w:t>
            </w:r>
          </w:p>
          <w:p w:rsidR="00E4145B" w:rsidRDefault="00E4145B">
            <w:pPr>
              <w:spacing w:after="0"/>
              <w:ind w:left="135"/>
            </w:pPr>
          </w:p>
        </w:tc>
        <w:tc>
          <w:tcPr>
            <w:tcW w:w="1600" w:type="dxa"/>
            <w:tcMar>
              <w:top w:w="50" w:type="dxa"/>
              <w:left w:w="100" w:type="dxa"/>
            </w:tcMar>
            <w:vAlign w:val="center"/>
          </w:tcPr>
          <w:p w:rsidR="00E4145B" w:rsidRDefault="00673AE4">
            <w:pPr>
              <w:spacing w:after="0"/>
              <w:ind w:left="135"/>
            </w:pPr>
            <w:r>
              <w:rPr>
                <w:rFonts w:ascii="Times New Roman" w:hAnsi="Times New Roman"/>
                <w:b/>
                <w:color w:val="000000"/>
                <w:sz w:val="24"/>
              </w:rPr>
              <w:t xml:space="preserve">Практические работы </w:t>
            </w:r>
          </w:p>
          <w:p w:rsidR="00E4145B" w:rsidRDefault="00E4145B">
            <w:pPr>
              <w:spacing w:after="0"/>
              <w:ind w:left="135"/>
            </w:pPr>
          </w:p>
        </w:tc>
        <w:tc>
          <w:tcPr>
            <w:tcW w:w="0" w:type="auto"/>
            <w:vMerge/>
            <w:tcBorders>
              <w:top w:val="nil"/>
            </w:tcBorders>
            <w:tcMar>
              <w:top w:w="50" w:type="dxa"/>
              <w:left w:w="100" w:type="dxa"/>
            </w:tcMar>
          </w:tcPr>
          <w:p w:rsidR="00E4145B" w:rsidRDefault="00E4145B"/>
        </w:tc>
        <w:tc>
          <w:tcPr>
            <w:tcW w:w="0" w:type="auto"/>
            <w:vMerge/>
            <w:tcBorders>
              <w:top w:val="nil"/>
            </w:tcBorders>
            <w:tcMar>
              <w:top w:w="50" w:type="dxa"/>
              <w:left w:w="100" w:type="dxa"/>
            </w:tcMar>
          </w:tcPr>
          <w:p w:rsidR="00E4145B" w:rsidRDefault="00E4145B"/>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Обобщающее повторение: древнерусская литература. «Слово о полку Игореве»</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E4145B">
            <w:pPr>
              <w:spacing w:after="0"/>
              <w:ind w:left="135"/>
            </w:pP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2</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Обобщающее повторение: литература </w:t>
            </w:r>
            <w:r>
              <w:rPr>
                <w:rFonts w:ascii="Times New Roman" w:hAnsi="Times New Roman"/>
                <w:color w:val="000000"/>
                <w:sz w:val="24"/>
              </w:rPr>
              <w:t>XVIII</w:t>
            </w:r>
            <w:r w:rsidRPr="00D33597">
              <w:rPr>
                <w:rFonts w:ascii="Times New Roman" w:hAnsi="Times New Roman"/>
                <w:color w:val="000000"/>
                <w:sz w:val="24"/>
                <w:lang w:val="ru-RU"/>
              </w:rPr>
              <w:t xml:space="preserve"> века.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E4145B">
            <w:pPr>
              <w:spacing w:after="0"/>
              <w:ind w:left="135"/>
            </w:pP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3</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E4145B">
            <w:pPr>
              <w:spacing w:after="0"/>
              <w:ind w:left="135"/>
            </w:pP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4</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Обобщающее повторение: произведения А.С. Пушкина. </w:t>
            </w:r>
            <w:r>
              <w:rPr>
                <w:rFonts w:ascii="Times New Roman" w:hAnsi="Times New Roman"/>
                <w:color w:val="000000"/>
                <w:sz w:val="24"/>
              </w:rPr>
              <w:t>Стихотворения. Роман «Капитанская дочка»</w:t>
            </w:r>
          </w:p>
        </w:tc>
        <w:tc>
          <w:tcPr>
            <w:tcW w:w="805"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E4145B">
            <w:pPr>
              <w:spacing w:after="0"/>
              <w:ind w:left="135"/>
            </w:pP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5</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Обобщающее повторение: произведения А.С. Пушкина. </w:t>
            </w:r>
            <w:r>
              <w:rPr>
                <w:rFonts w:ascii="Times New Roman" w:hAnsi="Times New Roman"/>
                <w:color w:val="000000"/>
                <w:sz w:val="24"/>
              </w:rPr>
              <w:t>Роман «Евгений Онегин»</w:t>
            </w:r>
          </w:p>
        </w:tc>
        <w:tc>
          <w:tcPr>
            <w:tcW w:w="805"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E4145B">
            <w:pPr>
              <w:spacing w:after="0"/>
              <w:ind w:left="135"/>
            </w:pP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6</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E4145B">
            <w:pPr>
              <w:spacing w:after="0"/>
              <w:ind w:left="135"/>
            </w:pP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7</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E4145B">
            <w:pPr>
              <w:spacing w:after="0"/>
              <w:ind w:left="135"/>
            </w:pP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8</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Введение в курс литературы второй </w:t>
            </w:r>
            <w:r w:rsidRPr="00D33597">
              <w:rPr>
                <w:rFonts w:ascii="Times New Roman" w:hAnsi="Times New Roman"/>
                <w:color w:val="000000"/>
                <w:sz w:val="24"/>
                <w:lang w:val="ru-RU"/>
              </w:rPr>
              <w:lastRenderedPageBreak/>
              <w:t>половины Х</w:t>
            </w:r>
            <w:r>
              <w:rPr>
                <w:rFonts w:ascii="Times New Roman" w:hAnsi="Times New Roman"/>
                <w:color w:val="000000"/>
                <w:sz w:val="24"/>
              </w:rPr>
              <w:t>IX</w:t>
            </w:r>
            <w:r w:rsidRPr="00D33597">
              <w:rPr>
                <w:rFonts w:ascii="Times New Roman" w:hAnsi="Times New Roman"/>
                <w:color w:val="000000"/>
                <w:sz w:val="24"/>
                <w:lang w:val="ru-RU"/>
              </w:rPr>
              <w:t xml:space="preserve"> века. А. Н. Островский. Страницы жизни и творчества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Тематика и проблематика, особенности сюжета и конфликта в драме "Гроза"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10</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Катерина в системе персонажей пьесы "Гроза"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Город Калинов и его обитатели</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12</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Смысл названия драмы "Гроза", ее жанровое своеобразие. Драма «Гроза» в русской критике</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13</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Тематика и проблематика пьесы А.Н.Островского "Бесприданница" или "Свои люди - сочтемся"</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14</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Главные герои пьесы "Бесприданница" или "Свои люди - сочтемся"</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15</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Драматическое новаторство А.Н.Островского</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16</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Подготовка и защита проектов. Пьесы А.Н. Островского на сцене современного театра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17</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Резервный урок. Подготовка к домашнему сочинению по пьесе </w:t>
            </w:r>
            <w:r w:rsidRPr="00D33597">
              <w:rPr>
                <w:rFonts w:ascii="Times New Roman" w:hAnsi="Times New Roman"/>
                <w:color w:val="000000"/>
                <w:sz w:val="24"/>
                <w:lang w:val="ru-RU"/>
              </w:rPr>
              <w:lastRenderedPageBreak/>
              <w:t>А.Н.Островского «Гроза»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Развитие речи. Подготовка к домашнему сочинению по пьесе А.Н.Островского «Гроза»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19</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Основные этапы жизни и творчества И.А.Гончарова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20</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21</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Образ главного героя в романе "Обломов". </w:t>
            </w:r>
            <w:r>
              <w:rPr>
                <w:rFonts w:ascii="Times New Roman" w:hAnsi="Times New Roman"/>
                <w:color w:val="000000"/>
                <w:sz w:val="24"/>
              </w:rPr>
              <w:t>Обломов и Штольц</w:t>
            </w:r>
          </w:p>
        </w:tc>
        <w:tc>
          <w:tcPr>
            <w:tcW w:w="805"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22</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23</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Социально-философский смысл романа "Обломов"</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24</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Русская критика о романе "Обломов". </w:t>
            </w:r>
            <w:r>
              <w:rPr>
                <w:rFonts w:ascii="Times New Roman" w:hAnsi="Times New Roman"/>
                <w:color w:val="000000"/>
                <w:sz w:val="24"/>
              </w:rPr>
              <w:t>Понятие «обломовщина»</w:t>
            </w:r>
          </w:p>
        </w:tc>
        <w:tc>
          <w:tcPr>
            <w:tcW w:w="805"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25</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Проблематика романа И.А.Гончарова "Обыкновенная история"</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26</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Система образов в романе "Обыкновенная история"</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lastRenderedPageBreak/>
              <w:t>27</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Документальное и художественное в очерках из книги "Фрегат "Паллада"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28</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Подготовка и защита проектов. Роман "Обломов" в различных видах искусства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29</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Резервный урок. Подготовка к домашнему сочинению по роману И.А.Гончарова «Обломов»</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30</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Развитие речи. Подготовка к домашнему сочинению по роману И.А.Гончарова «Обломов»</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31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Основные этапы жизни и творчества И.С.Тургенева. Творческая история создания романа «Отцы и дети»</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32</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Русское общество в романе "Отцы и дети"</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33</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Сюжет и проблематика романа «Отцы и дети». Своеобразие конфликта и основные стадии его развития</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34</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"Отцы" в романе: братья Кирсановы, родители Базарова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35</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Анализ сцен споров Евгения Базарова и Павла Петровича Кирсанова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36</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Евгений Базаров и Аркадий Кирсанов</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lastRenderedPageBreak/>
              <w:t>37</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38</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Полемика вокруг романа: образ Базарова в русской критике. Статьи Д.И.Писарева «Базаров» и др.</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39</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Идейно-художественное содержание романа И.С.Тургенева "Дворянское гнездо"</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40</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Система образов романа "Дворянское гнзедо". </w:t>
            </w:r>
            <w:r>
              <w:rPr>
                <w:rFonts w:ascii="Times New Roman" w:hAnsi="Times New Roman"/>
                <w:color w:val="000000"/>
                <w:sz w:val="24"/>
              </w:rPr>
              <w:t>"Тургеневская девушка"</w:t>
            </w:r>
          </w:p>
        </w:tc>
        <w:tc>
          <w:tcPr>
            <w:tcW w:w="805"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41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Смысл названия романа "Дворянское гнездо"</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42</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Поэтика романов И.С. Тургенева, своеобразие жанра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43</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Статья "Гамлет и Дон Кихот": герой в контексте мировой литературы</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44</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Подготовка и защита учебных проектов. Интерпретация романа "Отцы и дети" в различных видах искусств</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45</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Резервный урок. Подготовка к домашнему сочинению по роману </w:t>
            </w:r>
            <w:r w:rsidRPr="00D33597">
              <w:rPr>
                <w:rFonts w:ascii="Times New Roman" w:hAnsi="Times New Roman"/>
                <w:color w:val="000000"/>
                <w:sz w:val="24"/>
                <w:lang w:val="ru-RU"/>
              </w:rPr>
              <w:lastRenderedPageBreak/>
              <w:t>И.С.Тургенева «Отцы и дети»</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lastRenderedPageBreak/>
              <w:t>46</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Развитие речи. Подготовка к домашнему сочинению по роману И.С.Тургенева «Отцы и дети»</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47</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Основные этапы жизни и творчества Ф.И.Тютчева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48</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Ф.И.Тютчев - поэт-философ</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49</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Человек, история, природа в лирике Ф.И.Тютчева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50</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Тема Родины в поэзии Ф.И. Тютчева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51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Любовная лирика Ф.И.Тютчева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52</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Тютчев и литературная традиция. Художественное своеобразие поэзии Тютчева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53</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Развитие речи. Анализ лирического произведения Ф.И.Тютчева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54</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Основные этапы жизни и творчества Н.А.Некрасова. О народных истоках мироощущения поэта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Гражданская поэзия Н.А. Некрасова и лирика чувств</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56</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Анализ лирического произведения Н.А.Некрасова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57</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История создания поэмы Н.А.Некрасова "Кому на Руси жить хорошо". </w:t>
            </w:r>
            <w:r>
              <w:rPr>
                <w:rFonts w:ascii="Times New Roman" w:hAnsi="Times New Roman"/>
                <w:color w:val="000000"/>
                <w:sz w:val="24"/>
              </w:rPr>
              <w:t>Жанр, фольклорная основа произведения</w:t>
            </w:r>
          </w:p>
        </w:tc>
        <w:tc>
          <w:tcPr>
            <w:tcW w:w="805"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58</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Сюжет поэмы "Кому на Руси жить хорошо": путешествие как прием организации повествования. </w:t>
            </w:r>
            <w:r>
              <w:rPr>
                <w:rFonts w:ascii="Times New Roman" w:hAnsi="Times New Roman"/>
                <w:color w:val="000000"/>
                <w:sz w:val="24"/>
              </w:rPr>
              <w:t>Авторские отступления</w:t>
            </w:r>
          </w:p>
        </w:tc>
        <w:tc>
          <w:tcPr>
            <w:tcW w:w="805"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59</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60</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Образ Матрены Тимофеевны, смысл “бабьей притчи”</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61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62</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Развитие речи. Сочинение по поэме Н.А. Некрасова "Кому на Руси жить хорошо"</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63</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Резервный урок. Сочинение по поэме Н.А. Некрасова "Кому на Руси жить хорошо"</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Основные этапы жизни и творчества А. А.Фета. Теория «чистого искусства»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65</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Человек и природа в лирике поэта А. А.Фета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66</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Философская проблематика лирики А. А.Фета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67</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Музыкальность и психологизм лирики А.А. Фета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68</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Особенности поэтического языка А. А.Фета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69</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Поэзия А. А.Фета и литературная традиция</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70</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71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D33597">
              <w:rPr>
                <w:rFonts w:ascii="Times New Roman" w:hAnsi="Times New Roman"/>
                <w:color w:val="000000"/>
                <w:sz w:val="24"/>
                <w:lang w:val="ru-RU"/>
              </w:rPr>
              <w:t xml:space="preserve"> века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72</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Контрольная работа письменные ответы, сочинение, тесты по поэзии второй половины </w:t>
            </w:r>
            <w:r>
              <w:rPr>
                <w:rFonts w:ascii="Times New Roman" w:hAnsi="Times New Roman"/>
                <w:color w:val="000000"/>
                <w:sz w:val="24"/>
              </w:rPr>
              <w:t>XIX</w:t>
            </w:r>
            <w:r w:rsidRPr="00D33597">
              <w:rPr>
                <w:rFonts w:ascii="Times New Roman" w:hAnsi="Times New Roman"/>
                <w:color w:val="000000"/>
                <w:sz w:val="24"/>
                <w:lang w:val="ru-RU"/>
              </w:rPr>
              <w:t xml:space="preserve"> века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73</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Основные темы, мотивы и образы поэзии </w:t>
            </w:r>
            <w:r w:rsidRPr="00D33597">
              <w:rPr>
                <w:rFonts w:ascii="Times New Roman" w:hAnsi="Times New Roman"/>
                <w:color w:val="000000"/>
                <w:sz w:val="24"/>
                <w:lang w:val="ru-RU"/>
              </w:rPr>
              <w:lastRenderedPageBreak/>
              <w:t>А.К. Толстого</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lastRenderedPageBreak/>
              <w:t>74</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Взгляд на русскую историю в произведениях А.К. Толстого</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75</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История создания романа "Что делать?". Эстетическая теория Н.Г.Чернышевского</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76</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Идеологические, этические и эстетические проблемы в романе "Что делать?"</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77</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Публицистика писателя: статьи «Детство и отрочество. Сочинение графа Л. Н. Толстого. Военные рассказы графа Л. Н. Толстого», «Русский человек на </w:t>
            </w:r>
            <w:r>
              <w:rPr>
                <w:rFonts w:ascii="Times New Roman" w:hAnsi="Times New Roman"/>
                <w:color w:val="000000"/>
                <w:sz w:val="24"/>
              </w:rPr>
              <w:t>rendez</w:t>
            </w:r>
            <w:r w:rsidRPr="00D33597">
              <w:rPr>
                <w:rFonts w:ascii="Times New Roman" w:hAnsi="Times New Roman"/>
                <w:color w:val="000000"/>
                <w:sz w:val="24"/>
                <w:lang w:val="ru-RU"/>
              </w:rPr>
              <w:t>-</w:t>
            </w:r>
            <w:r>
              <w:rPr>
                <w:rFonts w:ascii="Times New Roman" w:hAnsi="Times New Roman"/>
                <w:color w:val="000000"/>
                <w:sz w:val="24"/>
              </w:rPr>
              <w:t>vous</w:t>
            </w:r>
            <w:r w:rsidRPr="00D33597">
              <w:rPr>
                <w:rFonts w:ascii="Times New Roman" w:hAnsi="Times New Roman"/>
                <w:color w:val="000000"/>
                <w:sz w:val="24"/>
                <w:lang w:val="ru-RU"/>
              </w:rPr>
              <w:t xml:space="preserve">. </w:t>
            </w:r>
            <w:r>
              <w:rPr>
                <w:rFonts w:ascii="Times New Roman" w:hAnsi="Times New Roman"/>
                <w:color w:val="000000"/>
                <w:sz w:val="24"/>
              </w:rPr>
              <w:t>Размышления по прочтении повести г. Тургенева ”Ася“»</w:t>
            </w:r>
          </w:p>
        </w:tc>
        <w:tc>
          <w:tcPr>
            <w:tcW w:w="805"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78</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Основные этапы жизни и творчества М.Е.Салтыкова-Щедрина. Мастер сатиры</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79</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80</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Собирательные образы градоначальников и «глуповцев». «Опись градоначальникам», «Органчик», «Подтверждение покаяния» и др.</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81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Тема народа и власти. Смысл финала </w:t>
            </w:r>
            <w:r w:rsidRPr="00D33597">
              <w:rPr>
                <w:rFonts w:ascii="Times New Roman" w:hAnsi="Times New Roman"/>
                <w:color w:val="000000"/>
                <w:sz w:val="24"/>
                <w:lang w:val="ru-RU"/>
              </w:rPr>
              <w:lastRenderedPageBreak/>
              <w:t>"Истории одного города"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Политическая сатира сказок М.Е.Салтыкова-Щедрина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83</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Художественный мир М.Е. Салтыкова-Щедрина: приемы сатирического изображения</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84</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Подготовка к презентации пректов по литературе второй половины </w:t>
            </w:r>
            <w:r>
              <w:rPr>
                <w:rFonts w:ascii="Times New Roman" w:hAnsi="Times New Roman"/>
                <w:color w:val="000000"/>
                <w:sz w:val="24"/>
              </w:rPr>
              <w:t>XIX</w:t>
            </w:r>
            <w:r w:rsidRPr="00D33597">
              <w:rPr>
                <w:rFonts w:ascii="Times New Roman" w:hAnsi="Times New Roman"/>
                <w:color w:val="000000"/>
                <w:sz w:val="24"/>
                <w:lang w:val="ru-RU"/>
              </w:rPr>
              <w:t xml:space="preserve"> века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85</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D33597">
              <w:rPr>
                <w:rFonts w:ascii="Times New Roman" w:hAnsi="Times New Roman"/>
                <w:color w:val="000000"/>
                <w:sz w:val="24"/>
                <w:lang w:val="ru-RU"/>
              </w:rPr>
              <w:t xml:space="preserve"> века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86</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Основные этапы жизни и творчества Ф.М.Достоевского</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87</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Жанровая и композиционная особенности</w:t>
            </w:r>
          </w:p>
        </w:tc>
        <w:tc>
          <w:tcPr>
            <w:tcW w:w="805"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88</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Основные сюжетные линии романа «Преступление и наказание»</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89</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Преступление Раскольникова. Идея о праве сильной личности</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90</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lastRenderedPageBreak/>
              <w:t>91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Униженные и оскорбленные в романе «Преступление и наказание»</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92</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Образ Петербурга в романе «Преступление и наказание»</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93</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Образ Сонечки Мармеладовой и проблема нравственного идеала в романе</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94</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95</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Роль внутренних монологов и снов героев романа «Преступление и наказание»</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96</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Портрет, пейзаж, интерьер и их художественная функция в романе «Преступление и наказание»</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97</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Роль эпилога. Смысл названия романа «Преступление и наказание»</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98</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«Преступление и наказание» как философский роман</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99</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lastRenderedPageBreak/>
              <w:t>100</w:t>
            </w:r>
          </w:p>
        </w:tc>
        <w:tc>
          <w:tcPr>
            <w:tcW w:w="3256" w:type="dxa"/>
            <w:tcMar>
              <w:top w:w="50" w:type="dxa"/>
              <w:left w:w="100" w:type="dxa"/>
            </w:tcMar>
            <w:vAlign w:val="center"/>
          </w:tcPr>
          <w:p w:rsidR="00E4145B" w:rsidRDefault="00673AE4">
            <w:pPr>
              <w:spacing w:after="0"/>
              <w:ind w:left="135"/>
            </w:pPr>
            <w:r>
              <w:rPr>
                <w:rFonts w:ascii="Times New Roman" w:hAnsi="Times New Roman"/>
                <w:color w:val="000000"/>
                <w:sz w:val="24"/>
              </w:rPr>
              <w:t>Проблематика романа "Идиот"</w:t>
            </w:r>
          </w:p>
        </w:tc>
        <w:tc>
          <w:tcPr>
            <w:tcW w:w="805"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101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Проблема нравственного выбора в романе "Идиот"</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102</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Психологизм прозы Ф.М. Достоевского</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103</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Художественные открытия Ф.М. Достоевского</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104</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Историко-культурное значение романов Ф.М.Достоевского</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105</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106</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107</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Основные этапы жизни и творчества Л.Н.Толстого</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108</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На пути к "Войне и миру". Правда о войне в "Севастопольских рассказах"</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109</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История создания романа «Война и мир». </w:t>
            </w:r>
            <w:r>
              <w:rPr>
                <w:rFonts w:ascii="Times New Roman" w:hAnsi="Times New Roman"/>
                <w:color w:val="000000"/>
                <w:sz w:val="24"/>
              </w:rPr>
              <w:lastRenderedPageBreak/>
              <w:t>Жанровые особенности произведения</w:t>
            </w:r>
          </w:p>
        </w:tc>
        <w:tc>
          <w:tcPr>
            <w:tcW w:w="805"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lastRenderedPageBreak/>
              <w:t>110</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Смысл названия романа «Война и мир». </w:t>
            </w:r>
            <w:r>
              <w:rPr>
                <w:rFonts w:ascii="Times New Roman" w:hAnsi="Times New Roman"/>
                <w:color w:val="000000"/>
                <w:sz w:val="24"/>
              </w:rPr>
              <w:t>Историческая основа произведения</w:t>
            </w:r>
          </w:p>
        </w:tc>
        <w:tc>
          <w:tcPr>
            <w:tcW w:w="805"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111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Нравственные устои и жизнь дворянства в романе «Война и мир»</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112</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«Мысль семейная» в романе: Ростовы и Болконские</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113</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Нравственно-философские взгляды Л.Н.Толстого, воплощенные в женских образах</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114</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Андрей Болконский: поиски смысла жизни</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115</w:t>
            </w:r>
          </w:p>
        </w:tc>
        <w:tc>
          <w:tcPr>
            <w:tcW w:w="3256" w:type="dxa"/>
            <w:tcMar>
              <w:top w:w="50" w:type="dxa"/>
              <w:left w:w="100" w:type="dxa"/>
            </w:tcMar>
            <w:vAlign w:val="center"/>
          </w:tcPr>
          <w:p w:rsidR="00E4145B" w:rsidRDefault="00673AE4">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116</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117</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Отечественная война 1812 года в романе «Война и мир»</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118</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Бородинское сражение как идейно-композиционный центр романа «Война и </w:t>
            </w:r>
            <w:r w:rsidRPr="00D33597">
              <w:rPr>
                <w:rFonts w:ascii="Times New Roman" w:hAnsi="Times New Roman"/>
                <w:color w:val="000000"/>
                <w:sz w:val="24"/>
                <w:lang w:val="ru-RU"/>
              </w:rPr>
              <w:lastRenderedPageBreak/>
              <w:t>мир»</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lastRenderedPageBreak/>
              <w:t>119</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Образы Кутузова и Наполеона в романе «Война и мир»</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120</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«Мысль народная» в романе «Война и мир»</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121</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Картины партизанской войны в романе «Война и мир». </w:t>
            </w:r>
            <w:r>
              <w:rPr>
                <w:rFonts w:ascii="Times New Roman" w:hAnsi="Times New Roman"/>
                <w:color w:val="000000"/>
                <w:sz w:val="24"/>
              </w:rPr>
              <w:t>Значение образа Тихона Щербатого</w:t>
            </w:r>
          </w:p>
        </w:tc>
        <w:tc>
          <w:tcPr>
            <w:tcW w:w="805"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122</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Русский солдат в изображении Толстого</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123</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Проблема национального характера в романе «Война и мир». </w:t>
            </w:r>
            <w:r>
              <w:rPr>
                <w:rFonts w:ascii="Times New Roman" w:hAnsi="Times New Roman"/>
                <w:color w:val="000000"/>
                <w:sz w:val="24"/>
              </w:rPr>
              <w:t>Образы Тушина и Тимохина</w:t>
            </w:r>
          </w:p>
        </w:tc>
        <w:tc>
          <w:tcPr>
            <w:tcW w:w="805"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124</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Философия истории в романе «Война и мир»: роль личности и стихийное начало</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125</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Москва и Петербург в романе «Война и мир»</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126</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127</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Значение творчества Л.Н.Толстого в отечественной и мировой культуре. </w:t>
            </w:r>
            <w:r>
              <w:rPr>
                <w:rFonts w:ascii="Times New Roman" w:hAnsi="Times New Roman"/>
                <w:color w:val="000000"/>
                <w:sz w:val="24"/>
              </w:rPr>
              <w:t>Критика о Толстом</w:t>
            </w:r>
          </w:p>
        </w:tc>
        <w:tc>
          <w:tcPr>
            <w:tcW w:w="805"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lastRenderedPageBreak/>
              <w:t>128</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Развитие речи. Подготовка к домашнему сочинению по роману Л.Н.Толстого</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129</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Развитие речи. Подготовка к домашнему сочинению по роману Л.Н.Толстого</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130</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Основные этапы жизни и творчества Н.С.Лескова. Художественный мир произведений писателя</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131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Изображение этапов духовного пути личности. Тема праведничества в повести "Очарованный странник"</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132</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Загадка женской души. Символичность названия «Леди Макбет Мценского уезда»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133</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134</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Основные этапы жизни и творчества А.П.Чехова. Новаторство прозы писателя</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135</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136</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137</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Поиски идеала и проблема </w:t>
            </w:r>
            <w:r w:rsidRPr="00D33597">
              <w:rPr>
                <w:rFonts w:ascii="Times New Roman" w:hAnsi="Times New Roman"/>
                <w:color w:val="000000"/>
                <w:sz w:val="24"/>
                <w:lang w:val="ru-RU"/>
              </w:rPr>
              <w:lastRenderedPageBreak/>
              <w:t>ответственности человека за свою судьбу: трилогия «Человек в футляре», «Крыжовник», «О любви»</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lastRenderedPageBreak/>
              <w:t>138</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Тема любви в чеховской прозе: рассказы «Дама с собачкой», «Душечка»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139</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Художественное своеобразие прозы А.П. Чехова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140</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141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История создания, жанровые особенности комедии «Вишневый сад»</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142</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Проблематика пьесы «Вишневый сад». Особенности конфликта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143</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144</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145</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Образы слуг (Яша, Дуняша, Фирс) в комедии «Вишневый сад»</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lastRenderedPageBreak/>
              <w:t>146</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Смысл названия пьесы «Вишневый сад», ее символика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147</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Проблема цели и смысла жизни в чеховских пьесах «Чайка», «Дядя Ваня», «Три сестры» - по выбору</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148</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Своеобразие героев в драматургии А.П. Чехова «Чайка», «Дядя Ваня», «Три сестры» - по выбору</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149</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Художественное мастерство, новаторство Чехова-драматурга. </w:t>
            </w:r>
            <w:r>
              <w:rPr>
                <w:rFonts w:ascii="Times New Roman" w:hAnsi="Times New Roman"/>
                <w:color w:val="000000"/>
                <w:sz w:val="24"/>
              </w:rPr>
              <w:t>Значение творческого наследия Чехова</w:t>
            </w:r>
          </w:p>
        </w:tc>
        <w:tc>
          <w:tcPr>
            <w:tcW w:w="805"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150</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Развитие речи. Подготовка к домашнему сочинению по пьесе "Вишневый сад"</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151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D33597">
              <w:rPr>
                <w:rFonts w:ascii="Times New Roman" w:hAnsi="Times New Roman"/>
                <w:color w:val="000000"/>
                <w:sz w:val="24"/>
                <w:lang w:val="ru-RU"/>
              </w:rPr>
              <w:t xml:space="preserve"> века»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152</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Подготовка и защита проектов по прозе и драматургии второй половины </w:t>
            </w:r>
            <w:r>
              <w:rPr>
                <w:rFonts w:ascii="Times New Roman" w:hAnsi="Times New Roman"/>
                <w:color w:val="000000"/>
                <w:sz w:val="24"/>
              </w:rPr>
              <w:t>XIX</w:t>
            </w:r>
            <w:r w:rsidRPr="00D33597">
              <w:rPr>
                <w:rFonts w:ascii="Times New Roman" w:hAnsi="Times New Roman"/>
                <w:color w:val="000000"/>
                <w:sz w:val="24"/>
                <w:lang w:val="ru-RU"/>
              </w:rPr>
              <w:t xml:space="preserve"> века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153</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D33597">
              <w:rPr>
                <w:rFonts w:ascii="Times New Roman" w:hAnsi="Times New Roman"/>
                <w:color w:val="000000"/>
                <w:sz w:val="24"/>
                <w:lang w:val="ru-RU"/>
              </w:rPr>
              <w:t xml:space="preserve"> века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154</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Контрольная работа письменные ответы, сочинение, тесты по литературе второй половины </w:t>
            </w:r>
            <w:r>
              <w:rPr>
                <w:rFonts w:ascii="Times New Roman" w:hAnsi="Times New Roman"/>
                <w:color w:val="000000"/>
                <w:sz w:val="24"/>
              </w:rPr>
              <w:t>XIX</w:t>
            </w:r>
            <w:r w:rsidRPr="00D33597">
              <w:rPr>
                <w:rFonts w:ascii="Times New Roman" w:hAnsi="Times New Roman"/>
                <w:color w:val="000000"/>
                <w:sz w:val="24"/>
                <w:lang w:val="ru-RU"/>
              </w:rPr>
              <w:t xml:space="preserve"> века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155</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Литература народов России. Страницы </w:t>
            </w:r>
            <w:r w:rsidRPr="00D33597">
              <w:rPr>
                <w:rFonts w:ascii="Times New Roman" w:hAnsi="Times New Roman"/>
                <w:color w:val="000000"/>
                <w:sz w:val="24"/>
                <w:lang w:val="ru-RU"/>
              </w:rPr>
              <w:lastRenderedPageBreak/>
              <w:t>жизни поэта и особенности его лирики (по выбору)</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lastRenderedPageBreak/>
              <w:t>156</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Резервный урок. Литература народов России. Анализ лирического произведения по выбору</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157</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D33597">
              <w:rPr>
                <w:rFonts w:ascii="Times New Roman" w:hAnsi="Times New Roman"/>
                <w:color w:val="000000"/>
                <w:sz w:val="24"/>
                <w:lang w:val="ru-RU"/>
              </w:rPr>
              <w:t xml:space="preserve"> века. Жизнь и творчество писателя Ч.Диккенса, Г. Флобера, Э. Золя, Г. де Мопассана и др. </w:t>
            </w:r>
            <w:r>
              <w:rPr>
                <w:rFonts w:ascii="Times New Roman" w:hAnsi="Times New Roman"/>
                <w:color w:val="000000"/>
                <w:sz w:val="24"/>
              </w:rPr>
              <w:t>История создания, сюжет и композиция произведения</w:t>
            </w:r>
          </w:p>
        </w:tc>
        <w:tc>
          <w:tcPr>
            <w:tcW w:w="805"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158</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D33597">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Система образов</w:t>
            </w:r>
          </w:p>
        </w:tc>
        <w:tc>
          <w:tcPr>
            <w:tcW w:w="805"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159</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Резервный урок. Художественное мастерство писателя (на выбор, Ч.Диккенса, Г. Флобера, Э. Золя, Г. де Мопассана и др.)</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160</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Резервный урок. Письменный ответ на проблемный вопрос</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161</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D33597">
              <w:rPr>
                <w:rFonts w:ascii="Times New Roman" w:hAnsi="Times New Roman"/>
                <w:color w:val="000000"/>
                <w:sz w:val="24"/>
                <w:lang w:val="ru-RU"/>
              </w:rPr>
              <w:t xml:space="preserve"> века. Страницы жизни поэта на выбор - А. Рембо, Ш. Бодлера, П. Верлена, Э. Верхарна и др., особенности его лирики</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162</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Резервный урок. Зарубежная поэзия второй половины </w:t>
            </w:r>
            <w:r>
              <w:rPr>
                <w:rFonts w:ascii="Times New Roman" w:hAnsi="Times New Roman"/>
                <w:color w:val="000000"/>
                <w:sz w:val="24"/>
              </w:rPr>
              <w:t>XIX</w:t>
            </w:r>
            <w:r w:rsidRPr="00D33597">
              <w:rPr>
                <w:rFonts w:ascii="Times New Roman" w:hAnsi="Times New Roman"/>
                <w:color w:val="000000"/>
                <w:sz w:val="24"/>
                <w:lang w:val="ru-RU"/>
              </w:rPr>
              <w:t xml:space="preserve"> века. Символические образы в стихотворениях, особенности поэтического языка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lastRenderedPageBreak/>
              <w:t>163</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Резервный урок. Зарубежная поэзия второй половины </w:t>
            </w:r>
            <w:r>
              <w:rPr>
                <w:rFonts w:ascii="Times New Roman" w:hAnsi="Times New Roman"/>
                <w:color w:val="000000"/>
                <w:sz w:val="24"/>
              </w:rPr>
              <w:t>XIX</w:t>
            </w:r>
            <w:r w:rsidRPr="00D33597">
              <w:rPr>
                <w:rFonts w:ascii="Times New Roman" w:hAnsi="Times New Roman"/>
                <w:color w:val="000000"/>
                <w:sz w:val="24"/>
                <w:lang w:val="ru-RU"/>
              </w:rPr>
              <w:t xml:space="preserve"> века. Анализ лирического произведения по выбору</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164</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D33597">
              <w:rPr>
                <w:rFonts w:ascii="Times New Roman" w:hAnsi="Times New Roman"/>
                <w:color w:val="000000"/>
                <w:sz w:val="24"/>
                <w:lang w:val="ru-RU"/>
              </w:rPr>
              <w:t xml:space="preserve"> века. Жизнь и творчество драматурга Г.Гауптмана, Г. Ибсена, история создания, сюжет и конфликт в произведении</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165</w:t>
            </w:r>
          </w:p>
        </w:tc>
        <w:tc>
          <w:tcPr>
            <w:tcW w:w="3256"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Резервный урок. Зарубежная драматургия второй половины </w:t>
            </w:r>
            <w:r>
              <w:rPr>
                <w:rFonts w:ascii="Times New Roman" w:hAnsi="Times New Roman"/>
                <w:color w:val="000000"/>
                <w:sz w:val="24"/>
              </w:rPr>
              <w:t>XIX</w:t>
            </w:r>
            <w:r w:rsidRPr="00D33597">
              <w:rPr>
                <w:rFonts w:ascii="Times New Roman" w:hAnsi="Times New Roman"/>
                <w:color w:val="000000"/>
                <w:sz w:val="24"/>
                <w:lang w:val="ru-RU"/>
              </w:rPr>
              <w:t xml:space="preserve"> века. </w:t>
            </w:r>
            <w:r>
              <w:rPr>
                <w:rFonts w:ascii="Times New Roman" w:hAnsi="Times New Roman"/>
                <w:color w:val="000000"/>
                <w:sz w:val="24"/>
              </w:rPr>
              <w:t>Проблематика пьесы. Система образов. Новаторство драматурга</w:t>
            </w:r>
          </w:p>
        </w:tc>
        <w:tc>
          <w:tcPr>
            <w:tcW w:w="805"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166</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D33597">
              <w:rPr>
                <w:rFonts w:ascii="Times New Roman" w:hAnsi="Times New Roman"/>
                <w:color w:val="000000"/>
                <w:sz w:val="24"/>
                <w:lang w:val="ru-RU"/>
              </w:rPr>
              <w:t xml:space="preserve"> века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167</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D33597">
              <w:rPr>
                <w:rFonts w:ascii="Times New Roman" w:hAnsi="Times New Roman"/>
                <w:color w:val="000000"/>
                <w:sz w:val="24"/>
                <w:lang w:val="ru-RU"/>
              </w:rPr>
              <w:t xml:space="preserve"> века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168</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169</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Подготовка к презентации проекта по зарубежной литературе второй половины Х</w:t>
            </w:r>
            <w:r>
              <w:rPr>
                <w:rFonts w:ascii="Times New Roman" w:hAnsi="Times New Roman"/>
                <w:color w:val="000000"/>
                <w:sz w:val="24"/>
              </w:rPr>
              <w:t>I</w:t>
            </w:r>
            <w:r w:rsidRPr="00D33597">
              <w:rPr>
                <w:rFonts w:ascii="Times New Roman" w:hAnsi="Times New Roman"/>
                <w:color w:val="000000"/>
                <w:sz w:val="24"/>
                <w:lang w:val="ru-RU"/>
              </w:rPr>
              <w:t>Х века</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58" w:type="dxa"/>
            <w:tcMar>
              <w:top w:w="50" w:type="dxa"/>
              <w:left w:w="100" w:type="dxa"/>
            </w:tcMar>
            <w:vAlign w:val="center"/>
          </w:tcPr>
          <w:p w:rsidR="00E4145B" w:rsidRDefault="00673AE4">
            <w:pPr>
              <w:spacing w:after="0"/>
            </w:pPr>
            <w:r>
              <w:rPr>
                <w:rFonts w:ascii="Times New Roman" w:hAnsi="Times New Roman"/>
                <w:color w:val="000000"/>
                <w:sz w:val="24"/>
              </w:rPr>
              <w:t>170</w:t>
            </w:r>
          </w:p>
        </w:tc>
        <w:tc>
          <w:tcPr>
            <w:tcW w:w="3256"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Презентация индивидуального/коллективного учебного проекта по теме</w:t>
            </w:r>
          </w:p>
        </w:tc>
        <w:tc>
          <w:tcPr>
            <w:tcW w:w="805"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E4145B" w:rsidRDefault="00E4145B">
            <w:pPr>
              <w:spacing w:after="0"/>
              <w:ind w:left="135"/>
              <w:jc w:val="center"/>
            </w:pPr>
          </w:p>
        </w:tc>
        <w:tc>
          <w:tcPr>
            <w:tcW w:w="1600" w:type="dxa"/>
            <w:tcMar>
              <w:top w:w="50" w:type="dxa"/>
              <w:left w:w="100" w:type="dxa"/>
            </w:tcMar>
            <w:vAlign w:val="center"/>
          </w:tcPr>
          <w:p w:rsidR="00E4145B" w:rsidRDefault="00E4145B">
            <w:pPr>
              <w:spacing w:after="0"/>
              <w:ind w:left="135"/>
              <w:jc w:val="center"/>
            </w:pPr>
          </w:p>
        </w:tc>
        <w:tc>
          <w:tcPr>
            <w:tcW w:w="1131" w:type="dxa"/>
            <w:tcMar>
              <w:top w:w="50" w:type="dxa"/>
              <w:left w:w="100" w:type="dxa"/>
            </w:tcMar>
            <w:vAlign w:val="center"/>
          </w:tcPr>
          <w:p w:rsidR="00E4145B" w:rsidRDefault="00E4145B">
            <w:pPr>
              <w:spacing w:after="0"/>
              <w:ind w:left="135"/>
            </w:pPr>
          </w:p>
        </w:tc>
        <w:tc>
          <w:tcPr>
            <w:tcW w:w="1948"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0" w:type="auto"/>
            <w:gridSpan w:val="2"/>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ОБЩЕЕ КОЛИЧЕСТВО ЧАСОВ ПО </w:t>
            </w:r>
            <w:r w:rsidRPr="00D33597">
              <w:rPr>
                <w:rFonts w:ascii="Times New Roman" w:hAnsi="Times New Roman"/>
                <w:color w:val="000000"/>
                <w:sz w:val="24"/>
                <w:lang w:val="ru-RU"/>
              </w:rPr>
              <w:lastRenderedPageBreak/>
              <w:t>ПРОГРАММЕ</w:t>
            </w:r>
          </w:p>
        </w:tc>
        <w:tc>
          <w:tcPr>
            <w:tcW w:w="1266"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170 </w:t>
            </w:r>
          </w:p>
        </w:tc>
        <w:tc>
          <w:tcPr>
            <w:tcW w:w="1499"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4145B" w:rsidRDefault="00E4145B"/>
        </w:tc>
      </w:tr>
    </w:tbl>
    <w:p w:rsidR="00E4145B" w:rsidRDefault="00E4145B">
      <w:pPr>
        <w:sectPr w:rsidR="00E4145B">
          <w:pgSz w:w="16383" w:h="11906" w:orient="landscape"/>
          <w:pgMar w:top="1134" w:right="850" w:bottom="1134" w:left="1701" w:header="720" w:footer="720" w:gutter="0"/>
          <w:cols w:space="720"/>
        </w:sectPr>
      </w:pPr>
    </w:p>
    <w:p w:rsidR="00E4145B" w:rsidRDefault="00673AE4">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4"/>
        <w:gridCol w:w="4673"/>
        <w:gridCol w:w="1184"/>
        <w:gridCol w:w="1841"/>
        <w:gridCol w:w="1910"/>
        <w:gridCol w:w="1347"/>
        <w:gridCol w:w="2221"/>
      </w:tblGrid>
      <w:tr w:rsidR="00E4145B">
        <w:trPr>
          <w:trHeight w:val="144"/>
          <w:tblCellSpacing w:w="20" w:type="nil"/>
        </w:trPr>
        <w:tc>
          <w:tcPr>
            <w:tcW w:w="443" w:type="dxa"/>
            <w:vMerge w:val="restart"/>
            <w:tcMar>
              <w:top w:w="50" w:type="dxa"/>
              <w:left w:w="100" w:type="dxa"/>
            </w:tcMar>
            <w:vAlign w:val="center"/>
          </w:tcPr>
          <w:p w:rsidR="00E4145B" w:rsidRDefault="00673AE4">
            <w:pPr>
              <w:spacing w:after="0"/>
              <w:ind w:left="135"/>
            </w:pPr>
            <w:r>
              <w:rPr>
                <w:rFonts w:ascii="Times New Roman" w:hAnsi="Times New Roman"/>
                <w:b/>
                <w:color w:val="000000"/>
                <w:sz w:val="24"/>
              </w:rPr>
              <w:t xml:space="preserve">№ п/п </w:t>
            </w:r>
          </w:p>
          <w:p w:rsidR="00E4145B" w:rsidRDefault="00E4145B">
            <w:pPr>
              <w:spacing w:after="0"/>
              <w:ind w:left="135"/>
            </w:pPr>
          </w:p>
        </w:tc>
        <w:tc>
          <w:tcPr>
            <w:tcW w:w="3520" w:type="dxa"/>
            <w:vMerge w:val="restart"/>
            <w:tcMar>
              <w:top w:w="50" w:type="dxa"/>
              <w:left w:w="100" w:type="dxa"/>
            </w:tcMar>
            <w:vAlign w:val="center"/>
          </w:tcPr>
          <w:p w:rsidR="00E4145B" w:rsidRDefault="00673AE4">
            <w:pPr>
              <w:spacing w:after="0"/>
              <w:ind w:left="135"/>
            </w:pPr>
            <w:r>
              <w:rPr>
                <w:rFonts w:ascii="Times New Roman" w:hAnsi="Times New Roman"/>
                <w:b/>
                <w:color w:val="000000"/>
                <w:sz w:val="24"/>
              </w:rPr>
              <w:t xml:space="preserve">Тема урока </w:t>
            </w:r>
          </w:p>
          <w:p w:rsidR="00E4145B" w:rsidRDefault="00E4145B">
            <w:pPr>
              <w:spacing w:after="0"/>
              <w:ind w:left="135"/>
            </w:pPr>
          </w:p>
        </w:tc>
        <w:tc>
          <w:tcPr>
            <w:tcW w:w="0" w:type="auto"/>
            <w:gridSpan w:val="3"/>
            <w:tcMar>
              <w:top w:w="50" w:type="dxa"/>
              <w:left w:w="100" w:type="dxa"/>
            </w:tcMar>
            <w:vAlign w:val="center"/>
          </w:tcPr>
          <w:p w:rsidR="00E4145B" w:rsidRDefault="00673AE4">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E4145B" w:rsidRDefault="00673AE4">
            <w:pPr>
              <w:spacing w:after="0"/>
              <w:ind w:left="135"/>
            </w:pPr>
            <w:r>
              <w:rPr>
                <w:rFonts w:ascii="Times New Roman" w:hAnsi="Times New Roman"/>
                <w:b/>
                <w:color w:val="000000"/>
                <w:sz w:val="24"/>
              </w:rPr>
              <w:t xml:space="preserve">Дата изучения </w:t>
            </w:r>
          </w:p>
          <w:p w:rsidR="00E4145B" w:rsidRDefault="00E4145B">
            <w:pPr>
              <w:spacing w:after="0"/>
              <w:ind w:left="135"/>
            </w:pPr>
          </w:p>
        </w:tc>
        <w:tc>
          <w:tcPr>
            <w:tcW w:w="1914" w:type="dxa"/>
            <w:vMerge w:val="restart"/>
            <w:tcMar>
              <w:top w:w="50" w:type="dxa"/>
              <w:left w:w="100" w:type="dxa"/>
            </w:tcMar>
            <w:vAlign w:val="center"/>
          </w:tcPr>
          <w:p w:rsidR="00E4145B" w:rsidRDefault="00673AE4">
            <w:pPr>
              <w:spacing w:after="0"/>
              <w:ind w:left="135"/>
            </w:pPr>
            <w:r>
              <w:rPr>
                <w:rFonts w:ascii="Times New Roman" w:hAnsi="Times New Roman"/>
                <w:b/>
                <w:color w:val="000000"/>
                <w:sz w:val="24"/>
              </w:rPr>
              <w:t xml:space="preserve">Электронные цифровые образовательные ресурсы </w:t>
            </w:r>
          </w:p>
          <w:p w:rsidR="00E4145B" w:rsidRDefault="00E4145B">
            <w:pPr>
              <w:spacing w:after="0"/>
              <w:ind w:left="135"/>
            </w:pPr>
          </w:p>
        </w:tc>
      </w:tr>
      <w:tr w:rsidR="00E4145B">
        <w:trPr>
          <w:trHeight w:val="144"/>
          <w:tblCellSpacing w:w="20" w:type="nil"/>
        </w:trPr>
        <w:tc>
          <w:tcPr>
            <w:tcW w:w="0" w:type="auto"/>
            <w:vMerge/>
            <w:tcBorders>
              <w:top w:val="nil"/>
            </w:tcBorders>
            <w:tcMar>
              <w:top w:w="50" w:type="dxa"/>
              <w:left w:w="100" w:type="dxa"/>
            </w:tcMar>
          </w:tcPr>
          <w:p w:rsidR="00E4145B" w:rsidRDefault="00E4145B"/>
        </w:tc>
        <w:tc>
          <w:tcPr>
            <w:tcW w:w="0" w:type="auto"/>
            <w:vMerge/>
            <w:tcBorders>
              <w:top w:val="nil"/>
            </w:tcBorders>
            <w:tcMar>
              <w:top w:w="50" w:type="dxa"/>
              <w:left w:w="100" w:type="dxa"/>
            </w:tcMar>
          </w:tcPr>
          <w:p w:rsidR="00E4145B" w:rsidRDefault="00E4145B"/>
        </w:tc>
        <w:tc>
          <w:tcPr>
            <w:tcW w:w="777" w:type="dxa"/>
            <w:tcMar>
              <w:top w:w="50" w:type="dxa"/>
              <w:left w:w="100" w:type="dxa"/>
            </w:tcMar>
            <w:vAlign w:val="center"/>
          </w:tcPr>
          <w:p w:rsidR="00E4145B" w:rsidRDefault="00673AE4">
            <w:pPr>
              <w:spacing w:after="0"/>
              <w:ind w:left="135"/>
            </w:pPr>
            <w:r>
              <w:rPr>
                <w:rFonts w:ascii="Times New Roman" w:hAnsi="Times New Roman"/>
                <w:b/>
                <w:color w:val="000000"/>
                <w:sz w:val="24"/>
              </w:rPr>
              <w:t xml:space="preserve">Всего </w:t>
            </w:r>
          </w:p>
          <w:p w:rsidR="00E4145B" w:rsidRDefault="00E4145B">
            <w:pPr>
              <w:spacing w:after="0"/>
              <w:ind w:left="135"/>
            </w:pPr>
          </w:p>
        </w:tc>
        <w:tc>
          <w:tcPr>
            <w:tcW w:w="1466" w:type="dxa"/>
            <w:tcMar>
              <w:top w:w="50" w:type="dxa"/>
              <w:left w:w="100" w:type="dxa"/>
            </w:tcMar>
            <w:vAlign w:val="center"/>
          </w:tcPr>
          <w:p w:rsidR="00E4145B" w:rsidRDefault="00673AE4">
            <w:pPr>
              <w:spacing w:after="0"/>
              <w:ind w:left="135"/>
            </w:pPr>
            <w:r>
              <w:rPr>
                <w:rFonts w:ascii="Times New Roman" w:hAnsi="Times New Roman"/>
                <w:b/>
                <w:color w:val="000000"/>
                <w:sz w:val="24"/>
              </w:rPr>
              <w:t xml:space="preserve">Контрольные работы </w:t>
            </w:r>
          </w:p>
          <w:p w:rsidR="00E4145B" w:rsidRDefault="00E4145B">
            <w:pPr>
              <w:spacing w:after="0"/>
              <w:ind w:left="135"/>
            </w:pPr>
          </w:p>
        </w:tc>
        <w:tc>
          <w:tcPr>
            <w:tcW w:w="1569" w:type="dxa"/>
            <w:tcMar>
              <w:top w:w="50" w:type="dxa"/>
              <w:left w:w="100" w:type="dxa"/>
            </w:tcMar>
            <w:vAlign w:val="center"/>
          </w:tcPr>
          <w:p w:rsidR="00E4145B" w:rsidRDefault="00673AE4">
            <w:pPr>
              <w:spacing w:after="0"/>
              <w:ind w:left="135"/>
            </w:pPr>
            <w:r>
              <w:rPr>
                <w:rFonts w:ascii="Times New Roman" w:hAnsi="Times New Roman"/>
                <w:b/>
                <w:color w:val="000000"/>
                <w:sz w:val="24"/>
              </w:rPr>
              <w:t xml:space="preserve">Практические работы </w:t>
            </w:r>
          </w:p>
          <w:p w:rsidR="00E4145B" w:rsidRDefault="00E4145B">
            <w:pPr>
              <w:spacing w:after="0"/>
              <w:ind w:left="135"/>
            </w:pPr>
          </w:p>
        </w:tc>
        <w:tc>
          <w:tcPr>
            <w:tcW w:w="0" w:type="auto"/>
            <w:vMerge/>
            <w:tcBorders>
              <w:top w:val="nil"/>
            </w:tcBorders>
            <w:tcMar>
              <w:top w:w="50" w:type="dxa"/>
              <w:left w:w="100" w:type="dxa"/>
            </w:tcMar>
          </w:tcPr>
          <w:p w:rsidR="00E4145B" w:rsidRDefault="00E4145B"/>
        </w:tc>
        <w:tc>
          <w:tcPr>
            <w:tcW w:w="0" w:type="auto"/>
            <w:vMerge/>
            <w:tcBorders>
              <w:top w:val="nil"/>
            </w:tcBorders>
            <w:tcMar>
              <w:top w:w="50" w:type="dxa"/>
              <w:left w:w="100" w:type="dxa"/>
            </w:tcMar>
          </w:tcPr>
          <w:p w:rsidR="00E4145B" w:rsidRDefault="00E4145B"/>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Резервный урок. Литературный процесс и социально-политические особенности эпохи, культура, научно-технический прогресс</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2</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Основные этапы жизни и творчества А.И.Куприна. Повесть «Поединок». </w:t>
            </w:r>
            <w:r>
              <w:rPr>
                <w:rFonts w:ascii="Times New Roman" w:hAnsi="Times New Roman"/>
                <w:color w:val="000000"/>
                <w:sz w:val="24"/>
              </w:rPr>
              <w:t>Сюжет, проблематика произведения</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3</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Повесть «Поединок». «Человековедение» А. И. Куприна. </w:t>
            </w:r>
            <w:r>
              <w:rPr>
                <w:rFonts w:ascii="Times New Roman" w:hAnsi="Times New Roman"/>
                <w:color w:val="000000"/>
                <w:sz w:val="24"/>
              </w:rPr>
              <w:t>Художественное мастерство писателя.</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4</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Произведения А. И. Куприна о любви. Сюжет, нравственно-философский смысл произведения "Гранатовый браслет", "Олеся"</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5</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Система персонажей произведения "Гранатовый браслет", "Олеся". Роль деталей в психологической обрисовке характеров и ситуаций</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6</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Основные этапы жизни и творчества Л.Н.Андреева. На перепутьях реализма и модернизма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7</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Тема рока в произведениях Л. Н. </w:t>
            </w:r>
            <w:r w:rsidRPr="00D33597">
              <w:rPr>
                <w:rFonts w:ascii="Times New Roman" w:hAnsi="Times New Roman"/>
                <w:color w:val="000000"/>
                <w:sz w:val="24"/>
                <w:lang w:val="ru-RU"/>
              </w:rPr>
              <w:lastRenderedPageBreak/>
              <w:t>Андреева. Сюжет, проблематика рассказа. Трагическое мироощущение автора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lastRenderedPageBreak/>
              <w:t>8</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Христианские образы и мотивы в произведениях Андреева. Своеобразие стиля, выразительность и экспрессивность художественной детали</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9</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Основные этапы жизни и творчества М.Горького. Романтический пафос и суровая правда ранних рассказов писателя. </w:t>
            </w:r>
            <w:r>
              <w:rPr>
                <w:rFonts w:ascii="Times New Roman" w:hAnsi="Times New Roman"/>
                <w:color w:val="000000"/>
                <w:sz w:val="24"/>
              </w:rPr>
              <w:t>Протест героя-одиночки против «бескрылого» существования, «пустыря в душе»</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10</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Человек и история в творчестве М. Горького. Новый герой реалистической литературы - человек как творец истории</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11</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12</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Тематика, проблематика, система образов драмы «На дне»</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13</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«Три правды» в пьесе «На дне» и их трагическое столкновение</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14</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Новаторство Горького- драматурга. Сценическая судьба пьесы «На дне»</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lastRenderedPageBreak/>
              <w:t>15</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Развитие речи. Подготовка к домашнему сочинению по творчеству М.Горького</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16</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Серебряный век русской литературы.Эстетические программы модернистских объединений. </w:t>
            </w:r>
            <w:r>
              <w:rPr>
                <w:rFonts w:ascii="Times New Roman" w:hAnsi="Times New Roman"/>
                <w:color w:val="000000"/>
                <w:sz w:val="24"/>
              </w:rPr>
              <w:t>Символизм. Стихотворения поэтов-символистов</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17</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Акмеизм. Основные темы и мотивы лирики поэтов-акмеистов. </w:t>
            </w:r>
            <w:r>
              <w:rPr>
                <w:rFonts w:ascii="Times New Roman" w:hAnsi="Times New Roman"/>
                <w:color w:val="000000"/>
                <w:sz w:val="24"/>
              </w:rPr>
              <w:t>Художественные особенности крестьянских поэтов</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18</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Футуризм. Основные темы и мотивы, композиция и язык произведений поэтов-футуристов</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19</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20</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Основные этапы жизни и творчества И.А.Бунина. Философская и психологическая насыщенность лирики</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21</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Тема любви в произведениях И.А.Бунина. Образ Родины</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22</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Социально-философская проблематика рассказов И.А.Бунина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23</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Поэтика «остывших» усадеб и лирических воспоминаний в </w:t>
            </w:r>
            <w:r w:rsidRPr="00D33597">
              <w:rPr>
                <w:rFonts w:ascii="Times New Roman" w:hAnsi="Times New Roman"/>
                <w:color w:val="000000"/>
                <w:sz w:val="24"/>
                <w:lang w:val="ru-RU"/>
              </w:rPr>
              <w:lastRenderedPageBreak/>
              <w:t>произведениях И.А.Бунина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lastRenderedPageBreak/>
              <w:t>24</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Роль художественной детали. Символика бунинской прозы. Своеобразие художественной манеры И.А. Бунина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25</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Книга очерков «Окаянные дни» (фрагменты) как вершина публицистики И. А. Бунина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26</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Основные этапы жизни и творчества А.А.Блока. Поэт и символизм. Разнообразие мотивов лирики. Образ Прекрасной Дамы в поэзии А.А.Блока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27</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Образ «страшного мира» в лирике А.А.Блока. Тема Родины</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28</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Особенности образного языка А.А.Блока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29</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Поэт и революция. Поэма «Двенадцать»: история создания, многоплановость, сложность художественного мира поэмы</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30</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Герои поэмы «Двенадцать», сюжет, композиция, многозначность финала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31</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Художественное своеобразие языка поэмы «Двенадцать»</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32</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Подготовка к презентации проекта по литературе начала ХХ века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Защита презентации проекта по литературе начала ХХ века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34</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Основные этапы жизни и творчества Н.С.Гумилева. Герой-маска в ранней поэзии Н.С.Гумилева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35</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«Экзотический колорит» лирического эпоса Н. С. Гумилева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36</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Темы истории и судьбы, творчества и творца в лирике Н. С. Гумилева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37</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Основные этапы жизни и творчества В.В.Маяковского. Новаторство поэтики Маяковского. </w:t>
            </w:r>
            <w:r>
              <w:rPr>
                <w:rFonts w:ascii="Times New Roman" w:hAnsi="Times New Roman"/>
                <w:color w:val="000000"/>
                <w:sz w:val="24"/>
              </w:rPr>
              <w:t>Лирический герой ранних произведений поэта</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38</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Поэт и революция. Сатира в стихотворениях В.В. Маяковского</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39</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Своеобразие любовной лирики В.В. Маяковского</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40</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Художественный мир поэмы В.В.Маяковского «Облако в штанах»</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41</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Сюжетно-композиционная основа поэмы «Облако в штанах»</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lastRenderedPageBreak/>
              <w:t>42</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Диалог с потомками, лирическая исповедь поэта-гражданина в поэме «Во весь голос. </w:t>
            </w:r>
            <w:r>
              <w:rPr>
                <w:rFonts w:ascii="Times New Roman" w:hAnsi="Times New Roman"/>
                <w:color w:val="000000"/>
                <w:sz w:val="24"/>
              </w:rPr>
              <w:t>Первое вступление в поэму»</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43</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44</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Тема России и родного дома в лирике С.А.Есенина. Природа и человек в произведениях поэта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45</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Своебразие любовной лирики С.А.Есенина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46</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История создания поэмы "Черный человек". </w:t>
            </w:r>
            <w:r>
              <w:rPr>
                <w:rFonts w:ascii="Times New Roman" w:hAnsi="Times New Roman"/>
                <w:color w:val="000000"/>
                <w:sz w:val="24"/>
              </w:rPr>
              <w:t>Тема и проблематика поэмы</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47</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Жанр и композиция поэмы "Черный человек"</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48</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Художественное своеобразие поэмы "Черный человек"</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49</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Развитие речи. Подготовка к домашнему сочинению по лирике А.А.Блока, С.Н. Гумилева, В.В.Маяковского, С.А.Есенина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50</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Страницы жизни и творчества О.Э.Мандельштама. Основные мотивы лирики поэта, философичность его </w:t>
            </w:r>
            <w:r w:rsidRPr="00D33597">
              <w:rPr>
                <w:rFonts w:ascii="Times New Roman" w:hAnsi="Times New Roman"/>
                <w:color w:val="000000"/>
                <w:sz w:val="24"/>
                <w:lang w:val="ru-RU"/>
              </w:rPr>
              <w:lastRenderedPageBreak/>
              <w:t>поэзии</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lastRenderedPageBreak/>
              <w:t>51</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Исторические и литературные образы в поэзии О.Э.Мандельштама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52</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Художественное своеобразие поэзии О.Э.Мандельштама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53</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Символика цвета, ритмико-интонационное многообразие лирики поэта О.Э.Мандельштама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54</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Страницы жизни и творчества М.И.Цветаевой. Многообразие тематики и проблематики в лирике поэта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55</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Уникальность поэтического голоса М.И.Цветаевой. Искренность лирического монолога-исповеди</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56</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Конфликт быта и бытия, времени и вечности. Необычность образа лирического героя М.И.Цветаевой</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57</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Тема Родины в произведениях разных лет. Образно-стилистические черты поэзии М.И. Цветаевой</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58</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Очерк «Мой Пушкин» как автобиографическое эссе</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59</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Основные этапы жизни и творчества А.А.Ахматовой. Многообразие таматики лирики. </w:t>
            </w:r>
            <w:r>
              <w:rPr>
                <w:rFonts w:ascii="Times New Roman" w:hAnsi="Times New Roman"/>
                <w:color w:val="000000"/>
                <w:sz w:val="24"/>
              </w:rPr>
              <w:t xml:space="preserve">Любовь как всепоглощающее </w:t>
            </w:r>
            <w:r>
              <w:rPr>
                <w:rFonts w:ascii="Times New Roman" w:hAnsi="Times New Roman"/>
                <w:color w:val="000000"/>
                <w:sz w:val="24"/>
              </w:rPr>
              <w:lastRenderedPageBreak/>
              <w:t>чувство в лирике поэта</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lastRenderedPageBreak/>
              <w:t>60</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Любовь как всепоглощающее чувство в лирике А.А.Ахматовой</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61</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Гражданский пафос лирики А.А.Ахматовой. Тема Родины и судьбы в творчестве поэта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62</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История создания поэмы А.А.Ахматовой «Реквием». Трагедия народа и поэта. Смысл названия</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63</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Библейские мотивы в поэме "Реквием"</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64</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65</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Развитие речи. Подготовка к контрольной работе ответы на проблемный вопрос, сочинение, тесты по литературе первой половины ХХ века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66</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Контрольная работа письменные ответы, сочинение, тесты по литературе первой половины ХХ века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67</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Жизнь и творчество Е. И. Замятина. История создания, сюжет и композиция антиутопии «Мы»</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68</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«Мы»: черты антиутопии как жанра. Язык и тип сознания граждан Единого </w:t>
            </w:r>
            <w:r w:rsidRPr="00D33597">
              <w:rPr>
                <w:rFonts w:ascii="Times New Roman" w:hAnsi="Times New Roman"/>
                <w:color w:val="000000"/>
                <w:sz w:val="24"/>
                <w:lang w:val="ru-RU"/>
              </w:rPr>
              <w:lastRenderedPageBreak/>
              <w:t>Государства.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lastRenderedPageBreak/>
              <w:t>69</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Герой антиутопии и центральный конфликт романа «Мы». Философская проблематика романа, его образная система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70</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Страницы жизни и творчества Н.Островского. История создания, идейно-художественное своеобразие романа «Как закалялась сталь»</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71</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Образ Павки Корчагина как символ мужества, героизма и силы духа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72</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Основные этапы жизни и творчества М.А.Шолохова. История создания шолоховского эпоса. </w:t>
            </w:r>
            <w:r>
              <w:rPr>
                <w:rFonts w:ascii="Times New Roman" w:hAnsi="Times New Roman"/>
                <w:color w:val="000000"/>
                <w:sz w:val="24"/>
              </w:rPr>
              <w:t>Особенности жанра</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73</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Система образов в романе-эпопее «Тихий Дон». Тема семьи. Нравственные ценности казачеества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74</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Трагедия целого народа и судьба одного человека.Проблема гуманизма в романе-эпопее «Тихий Дон»</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75</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Женские судьбы в романе-эпопее «Тихий Дон»</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76</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Развитие речи. Анализ эпизода романа-эпопеи М.Шолохова «Тихий Дон»</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77</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Роль пейзажа в произведении «Тихий </w:t>
            </w:r>
            <w:r w:rsidRPr="00D33597">
              <w:rPr>
                <w:rFonts w:ascii="Times New Roman" w:hAnsi="Times New Roman"/>
                <w:color w:val="000000"/>
                <w:sz w:val="24"/>
                <w:lang w:val="ru-RU"/>
              </w:rPr>
              <w:lastRenderedPageBreak/>
              <w:t xml:space="preserve">Дон». </w:t>
            </w:r>
            <w:r>
              <w:rPr>
                <w:rFonts w:ascii="Times New Roman" w:hAnsi="Times New Roman"/>
                <w:color w:val="000000"/>
                <w:sz w:val="24"/>
              </w:rPr>
              <w:t>Особенности языка романа</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lastRenderedPageBreak/>
              <w:t>78</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Традиции Л. Н. Толстого в прозе М. А. Шолохова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79</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Жизненный и творческий путь В. В. Набокова. Тема утраченного рая, эмиграции, родины в творчестве писателя</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80</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Сюжет произведения, конфликт, система образов одно произведение по выбору, например, «Облако, озеро, башня», «Весна в Фиальте», «Машенька», «Защита Лужина», «Дар» и др.</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81</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Основные этапы жизни и творчества М.М.Булгакова. Тематика, проблематика произведений М. А. Булгакова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82</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История создания романа «Белая гвардия», «Мастер и Маргарита» (один роман по выбору). </w:t>
            </w:r>
            <w:r>
              <w:rPr>
                <w:rFonts w:ascii="Times New Roman" w:hAnsi="Times New Roman"/>
                <w:color w:val="000000"/>
                <w:sz w:val="24"/>
              </w:rPr>
              <w:t>Своеобразие жанра и композиции. Многомерность исторического пространства в романе</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83</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84</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Тема любви и семьи в романе «Белая гвардия», «Мастер и Маргарита»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85</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Система персонажей в романе «Белая </w:t>
            </w:r>
            <w:r w:rsidRPr="00D33597">
              <w:rPr>
                <w:rFonts w:ascii="Times New Roman" w:hAnsi="Times New Roman"/>
                <w:color w:val="000000"/>
                <w:sz w:val="24"/>
                <w:lang w:val="ru-RU"/>
              </w:rPr>
              <w:lastRenderedPageBreak/>
              <w:t>гвардия», «Мастер и Маргарита».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lastRenderedPageBreak/>
              <w:t>86</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Эпическая широта изображенной панорамы и лиризм размышлений повествователя. </w:t>
            </w:r>
            <w:r>
              <w:rPr>
                <w:rFonts w:ascii="Times New Roman" w:hAnsi="Times New Roman"/>
                <w:color w:val="000000"/>
                <w:sz w:val="24"/>
              </w:rPr>
              <w:t>Смысл финала романа «Белая гвардия», «Мастер и Маргарита»</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87</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Жизненная правда и символизм в произведениях М. А. Булгакова. (одно произведение по выбору). Например, рассказы из книги «Записки юного врача», «Записки на манжетах», «Дни Турбиных», «Бег» и др.</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88</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Развитие речи. Подготовка к домашнему сочинению на литературную тему по творчеству М. А. Булгакова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89</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Картины жизни и творчества А.П. Платонова. </w:t>
            </w:r>
            <w:r>
              <w:rPr>
                <w:rFonts w:ascii="Times New Roman" w:hAnsi="Times New Roman"/>
                <w:color w:val="000000"/>
                <w:sz w:val="24"/>
              </w:rPr>
              <w:t>Утопические идеи произведений писателя</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90</w:t>
            </w:r>
          </w:p>
        </w:tc>
        <w:tc>
          <w:tcPr>
            <w:tcW w:w="3520" w:type="dxa"/>
            <w:tcMar>
              <w:top w:w="50" w:type="dxa"/>
              <w:left w:w="100" w:type="dxa"/>
            </w:tcMar>
            <w:vAlign w:val="center"/>
          </w:tcPr>
          <w:p w:rsidR="00E4145B" w:rsidRDefault="00673AE4">
            <w:pPr>
              <w:spacing w:after="0"/>
              <w:ind w:left="135"/>
            </w:pPr>
            <w:r>
              <w:rPr>
                <w:rFonts w:ascii="Times New Roman" w:hAnsi="Times New Roman"/>
                <w:color w:val="000000"/>
                <w:sz w:val="24"/>
              </w:rPr>
              <w:t>Особый тип платоновского героя</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91</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Высокий пафос и острая сатира произведений А.П.Платонова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92</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Самобытность языка и стиля А.П. Платонова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93</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Подготовка </w:t>
            </w:r>
            <w:r w:rsidRPr="00D33597">
              <w:rPr>
                <w:rFonts w:ascii="Times New Roman" w:hAnsi="Times New Roman"/>
                <w:color w:val="000000"/>
                <w:sz w:val="24"/>
                <w:lang w:val="ru-RU"/>
              </w:rPr>
              <w:lastRenderedPageBreak/>
              <w:t>индивидуального/коллективного учебного проекта по прозе первой половины ХХ века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lastRenderedPageBreak/>
              <w:t>94</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Презентация индивидуального/коллективного учебного проекта по прозе первой половины ХХ века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95</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Страницы жизни и творчества А.Т.Твардовского. Тематика и пробематика произведений автора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96</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Поэт и время. Основные мотивы лирики А.Т.Твардовского</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97</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Тема Великой Отечественной войны в творчестве А.Т.Твардовского</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98</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Поэма «По праву памяти». Тема памяти . Доверительность и исповедальность лирической интонации поэта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99</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Тема Великой Отечественной войны в прозе (обзор). </w:t>
            </w:r>
            <w:r>
              <w:rPr>
                <w:rFonts w:ascii="Times New Roman" w:hAnsi="Times New Roman"/>
                <w:color w:val="000000"/>
                <w:sz w:val="24"/>
              </w:rPr>
              <w:t>Человек на войне</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100</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101</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Героизм и мужество защитников Отечества. Традиции реалистической </w:t>
            </w:r>
            <w:r w:rsidRPr="00D33597">
              <w:rPr>
                <w:rFonts w:ascii="Times New Roman" w:hAnsi="Times New Roman"/>
                <w:color w:val="000000"/>
                <w:sz w:val="24"/>
                <w:lang w:val="ru-RU"/>
              </w:rPr>
              <w:lastRenderedPageBreak/>
              <w:t>прозы о войне в русской литературе</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lastRenderedPageBreak/>
              <w:t>102</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Человек в условиях духовно-нравственного выбора в произведения о Великой отечественной войне</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103</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Патриотический и гуманистический пафос произведений о Великой Отечественной войне</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104</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105</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Страницы жизни и творчества А.А.Фадеева. История созданя романа «Молодая гвардия». </w:t>
            </w:r>
            <w:r>
              <w:rPr>
                <w:rFonts w:ascii="Times New Roman" w:hAnsi="Times New Roman"/>
                <w:color w:val="000000"/>
                <w:sz w:val="24"/>
              </w:rPr>
              <w:t>Жизненная правда и художественный вымысел</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106</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В.О.Богомолов "В августе сорок четвертого". Мужество и героизм защитников Родины</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107</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Тема Великой Отечественной войны в поэзии (обзор). Проблема исторической памяти в лирических произведениях о Великой Отечественной войне</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108</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Патриотический пафос поэзии о Великой Отечественной войне и ее художественное своеобразие</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109</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Поэтическое и философское осмысление трагических событий Великой Отечественной войны</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110</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Тема Великой Отечественной войны в </w:t>
            </w:r>
            <w:r w:rsidRPr="00D33597">
              <w:rPr>
                <w:rFonts w:ascii="Times New Roman" w:hAnsi="Times New Roman"/>
                <w:color w:val="000000"/>
                <w:sz w:val="24"/>
                <w:lang w:val="ru-RU"/>
              </w:rPr>
              <w:lastRenderedPageBreak/>
              <w:t xml:space="preserve">драматургии. Художественное своеобразие и сценическое воплощение драматических произведений. Одно произведение по выбору, например, В. С. Розов. «Вечно живые», К. М. Симонов. </w:t>
            </w:r>
            <w:r>
              <w:rPr>
                <w:rFonts w:ascii="Times New Roman" w:hAnsi="Times New Roman"/>
                <w:color w:val="000000"/>
                <w:sz w:val="24"/>
              </w:rPr>
              <w:t>«Русские люди» и др.</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lastRenderedPageBreak/>
              <w:t>111</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112</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Основные этапы и жизни и творчества Б.Л.Пастернака. Тематика и проблематика лирики поэта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113</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Тема поэта и поэзии в творчестве Б.Л.Пастернака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114</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Любовная лирика в творчестве Б.Л.Пастернака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115</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Тема человека и природы. Философская глубина лирики Б.Л.Пастернака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116</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Развитие речи. Анализ лирического произведения Б.Л.Пастернака по выбору</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117</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Жанровое своеобразие романа "Доктор Живаго". </w:t>
            </w:r>
            <w:r>
              <w:rPr>
                <w:rFonts w:ascii="Times New Roman" w:hAnsi="Times New Roman"/>
                <w:color w:val="000000"/>
                <w:sz w:val="24"/>
              </w:rPr>
              <w:t>Тематика и проблематика произведения</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118</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Нравственные искания главного героя </w:t>
            </w:r>
            <w:r w:rsidRPr="00D33597">
              <w:rPr>
                <w:rFonts w:ascii="Times New Roman" w:hAnsi="Times New Roman"/>
                <w:color w:val="000000"/>
                <w:sz w:val="24"/>
                <w:lang w:val="ru-RU"/>
              </w:rPr>
              <w:lastRenderedPageBreak/>
              <w:t>романа "Доктор Живаго"</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lastRenderedPageBreak/>
              <w:t>119</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Основные этапы жизни и творчества А. В. Вампилова. Проблематика, основной конфликт и система образов в пьесе (не менее одной по выбору). </w:t>
            </w:r>
            <w:r>
              <w:rPr>
                <w:rFonts w:ascii="Times New Roman" w:hAnsi="Times New Roman"/>
                <w:color w:val="000000"/>
                <w:sz w:val="24"/>
              </w:rPr>
              <w:t>Например,«Старший сын», «Утиная охота» и др.</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120</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Развитие художественных открытий психологической драматургии в пьесе А.В. Вампилова (не менее одной по выбору). </w:t>
            </w:r>
            <w:r>
              <w:rPr>
                <w:rFonts w:ascii="Times New Roman" w:hAnsi="Times New Roman"/>
                <w:color w:val="000000"/>
                <w:sz w:val="24"/>
              </w:rPr>
              <w:t>Например,«Старший сын», «Утиная охота» и др.</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121</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Смысл финала пьесы (не менее одной по выбору). Например, «Старший сын», «Утиная охота» и др.</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122</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Основные этапы жизни и творчества А.И.Солженицына. Автобиографизм прозы писателя</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123</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Своеобразие раскрытия «лагерной» темы. Рассказ «Один день Ивана Денисовича». </w:t>
            </w:r>
            <w:r>
              <w:rPr>
                <w:rFonts w:ascii="Times New Roman" w:hAnsi="Times New Roman"/>
                <w:color w:val="000000"/>
                <w:sz w:val="24"/>
              </w:rPr>
              <w:t>Творческая судьба произведения</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124</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Человек и история страны в контексте трагической эпохи в книге А. И. Солженицына «Архипелаг ГУЛАГ»</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125</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Тематика и проблематика произведений А. И. Солженицына из цикла "Крохотки"</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lastRenderedPageBreak/>
              <w:t>126</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Презентация проекта по литературе второй половины ХХ века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127</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Страницы жизни и творчества В.М.Шукшина. Своеобразие прозы писателя</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128</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Тема города и деревни в рассказах В.М.Шукшина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129</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Нравственные искания героев. Своеобразие «чудаковатых» персонажей В.М.Шукшина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130</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Сочетание внешней занимательности и глубины психологического анализа в произведениях В.М.Шукшина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131</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Страницы жизни и творчества В. Г.Распутина. Изображение патриархальной русской деревни</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132</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Тема памяти и преемственности поколений в творчестве В.Г.Распутина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133</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Взаимосвязь нравственных и экологических проблем в произведениях В.Г.Распутина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134</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Страницы жизни и творчества Н.М.Рубцова. Тема Родины в лирике поэта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135</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Философия покоя в лирике Н.М.Рубцова. </w:t>
            </w:r>
            <w:r w:rsidRPr="00D33597">
              <w:rPr>
                <w:rFonts w:ascii="Times New Roman" w:hAnsi="Times New Roman"/>
                <w:color w:val="000000"/>
                <w:sz w:val="24"/>
                <w:lang w:val="ru-RU"/>
              </w:rPr>
              <w:lastRenderedPageBreak/>
              <w:t>Драматизм, трагедийность мироощущения поэта и его тяга к гармонии</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lastRenderedPageBreak/>
              <w:t>136</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Одухотворённая красота природы в лирике Н.М.Рубцова. Задушевность и музыкальность поэтического слова Н.М.Рубцова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137</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Основные этапы жизни и творчества И.А.Бродского. Основные темы лирических произведений поэта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138</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Тема памяти. Философские мотивы в лирике И.А.Бродского</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139</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Тема любви в лирике поэта И.А.Бродского</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140</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Своебразие поэтического мышления и языка И.А.Бродского</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141</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Развитие речи. Анализ лирического прозведения второй половины ХХ века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142</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Личность и творческая судьба В.С.Высоцкого. Пафос нравственного противостояния, трагического стоицизма в лирике В. С. Высоцкого</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143</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Поэзия экстремальных ситуаций В. С. Высоцкого. Пространственные </w:t>
            </w:r>
            <w:r w:rsidRPr="00D33597">
              <w:rPr>
                <w:rFonts w:ascii="Times New Roman" w:hAnsi="Times New Roman"/>
                <w:color w:val="000000"/>
                <w:sz w:val="24"/>
                <w:lang w:val="ru-RU"/>
              </w:rPr>
              <w:lastRenderedPageBreak/>
              <w:t>координаты лирики. Устойчивые образы, система контрастов</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lastRenderedPageBreak/>
              <w:t>144</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Эволюция песенно-поэтического творчества В.С.Высоцкого от бытовых и сатирических произведений к лирико-философским размышлениям о законах бытия</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145</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Страницы жизни и творчества писателей второй половины ХХ - начала ХХ</w:t>
            </w:r>
            <w:r>
              <w:rPr>
                <w:rFonts w:ascii="Times New Roman" w:hAnsi="Times New Roman"/>
                <w:color w:val="000000"/>
                <w:sz w:val="24"/>
              </w:rPr>
              <w:t>I</w:t>
            </w:r>
            <w:r w:rsidRPr="00D33597">
              <w:rPr>
                <w:rFonts w:ascii="Times New Roman" w:hAnsi="Times New Roman"/>
                <w:color w:val="000000"/>
                <w:sz w:val="24"/>
                <w:lang w:val="ru-RU"/>
              </w:rPr>
              <w:t xml:space="preserve"> века. </w:t>
            </w:r>
            <w:r>
              <w:rPr>
                <w:rFonts w:ascii="Times New Roman" w:hAnsi="Times New Roman"/>
                <w:color w:val="000000"/>
                <w:sz w:val="24"/>
              </w:rPr>
              <w:t>Проблематика произведений. "Деревенская проза"</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146</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Нравственные искания героев произведений писателей второй половины ХХ - начала ХХ</w:t>
            </w:r>
            <w:r>
              <w:rPr>
                <w:rFonts w:ascii="Times New Roman" w:hAnsi="Times New Roman"/>
                <w:color w:val="000000"/>
                <w:sz w:val="24"/>
              </w:rPr>
              <w:t>I</w:t>
            </w:r>
            <w:r w:rsidRPr="00D33597">
              <w:rPr>
                <w:rFonts w:ascii="Times New Roman" w:hAnsi="Times New Roman"/>
                <w:color w:val="000000"/>
                <w:sz w:val="24"/>
                <w:lang w:val="ru-RU"/>
              </w:rPr>
              <w:t xml:space="preserve"> века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147</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Проблема утраты человеческого в человеке в прозе второй половины ХХ - начала ХХ</w:t>
            </w:r>
            <w:r>
              <w:rPr>
                <w:rFonts w:ascii="Times New Roman" w:hAnsi="Times New Roman"/>
                <w:color w:val="000000"/>
                <w:sz w:val="24"/>
              </w:rPr>
              <w:t>I</w:t>
            </w:r>
            <w:r w:rsidRPr="00D33597">
              <w:rPr>
                <w:rFonts w:ascii="Times New Roman" w:hAnsi="Times New Roman"/>
                <w:color w:val="000000"/>
                <w:sz w:val="24"/>
                <w:lang w:val="ru-RU"/>
              </w:rPr>
              <w:t xml:space="preserve"> века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148</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Дом и семья как составляющие национального мира в прозе второй половины ХХ - начала ХХ</w:t>
            </w:r>
            <w:r>
              <w:rPr>
                <w:rFonts w:ascii="Times New Roman" w:hAnsi="Times New Roman"/>
                <w:color w:val="000000"/>
                <w:sz w:val="24"/>
              </w:rPr>
              <w:t>I</w:t>
            </w:r>
            <w:r w:rsidRPr="00D33597">
              <w:rPr>
                <w:rFonts w:ascii="Times New Roman" w:hAnsi="Times New Roman"/>
                <w:color w:val="000000"/>
                <w:sz w:val="24"/>
                <w:lang w:val="ru-RU"/>
              </w:rPr>
              <w:t xml:space="preserve"> века. </w:t>
            </w:r>
            <w:r>
              <w:rPr>
                <w:rFonts w:ascii="Times New Roman" w:hAnsi="Times New Roman"/>
                <w:color w:val="000000"/>
                <w:sz w:val="24"/>
              </w:rPr>
              <w:t>Система персонажей. Своеобразие художественного пространства. Роль символики.</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149</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Разнообразие повествовательных форм в изображении писателями второй половины ХХ - начала ХХ</w:t>
            </w:r>
            <w:r>
              <w:rPr>
                <w:rFonts w:ascii="Times New Roman" w:hAnsi="Times New Roman"/>
                <w:color w:val="000000"/>
                <w:sz w:val="24"/>
              </w:rPr>
              <w:t>I</w:t>
            </w:r>
            <w:r w:rsidRPr="00D33597">
              <w:rPr>
                <w:rFonts w:ascii="Times New Roman" w:hAnsi="Times New Roman"/>
                <w:color w:val="000000"/>
                <w:sz w:val="24"/>
                <w:lang w:val="ru-RU"/>
              </w:rPr>
              <w:t xml:space="preserve"> века жизни современного общества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150</w:t>
            </w:r>
          </w:p>
        </w:tc>
        <w:tc>
          <w:tcPr>
            <w:tcW w:w="3520"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Страницы жизни и творчества поэта Б.А. Ахмадулиной, О.Ф. Берггольц, Ю.И. </w:t>
            </w:r>
            <w:r>
              <w:rPr>
                <w:rFonts w:ascii="Times New Roman" w:hAnsi="Times New Roman"/>
                <w:color w:val="000000"/>
                <w:sz w:val="24"/>
              </w:rPr>
              <w:lastRenderedPageBreak/>
              <w:t>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 Тематика и проблематика лирики поэта</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lastRenderedPageBreak/>
              <w:t>151</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Публицистический характер лирики второй половины </w:t>
            </w:r>
            <w:r>
              <w:rPr>
                <w:rFonts w:ascii="Times New Roman" w:hAnsi="Times New Roman"/>
                <w:color w:val="000000"/>
                <w:sz w:val="24"/>
              </w:rPr>
              <w:t>XX</w:t>
            </w:r>
            <w:r w:rsidRPr="00D33597">
              <w:rPr>
                <w:rFonts w:ascii="Times New Roman" w:hAnsi="Times New Roman"/>
                <w:color w:val="000000"/>
                <w:sz w:val="24"/>
                <w:lang w:val="ru-RU"/>
              </w:rPr>
              <w:t xml:space="preserve"> — начала </w:t>
            </w:r>
            <w:r>
              <w:rPr>
                <w:rFonts w:ascii="Times New Roman" w:hAnsi="Times New Roman"/>
                <w:color w:val="000000"/>
                <w:sz w:val="24"/>
              </w:rPr>
              <w:t>XXI</w:t>
            </w:r>
            <w:r w:rsidRPr="00D33597">
              <w:rPr>
                <w:rFonts w:ascii="Times New Roman" w:hAnsi="Times New Roman"/>
                <w:color w:val="000000"/>
                <w:sz w:val="24"/>
                <w:lang w:val="ru-RU"/>
              </w:rPr>
              <w:t xml:space="preserve"> века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152</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Мотив возвращения к истокам в поэзии второй половины </w:t>
            </w:r>
            <w:r>
              <w:rPr>
                <w:rFonts w:ascii="Times New Roman" w:hAnsi="Times New Roman"/>
                <w:color w:val="000000"/>
                <w:sz w:val="24"/>
              </w:rPr>
              <w:t>XX</w:t>
            </w:r>
            <w:r w:rsidRPr="00D33597">
              <w:rPr>
                <w:rFonts w:ascii="Times New Roman" w:hAnsi="Times New Roman"/>
                <w:color w:val="000000"/>
                <w:sz w:val="24"/>
                <w:lang w:val="ru-RU"/>
              </w:rPr>
              <w:t xml:space="preserve"> — начала </w:t>
            </w:r>
            <w:r>
              <w:rPr>
                <w:rFonts w:ascii="Times New Roman" w:hAnsi="Times New Roman"/>
                <w:color w:val="000000"/>
                <w:sz w:val="24"/>
              </w:rPr>
              <w:t>XXI</w:t>
            </w:r>
            <w:r w:rsidRPr="00D33597">
              <w:rPr>
                <w:rFonts w:ascii="Times New Roman" w:hAnsi="Times New Roman"/>
                <w:color w:val="000000"/>
                <w:sz w:val="24"/>
                <w:lang w:val="ru-RU"/>
              </w:rPr>
              <w:t xml:space="preserve"> века. Тревога за судьбы мира. Обращение к традициям русской поэзии </w:t>
            </w:r>
            <w:r>
              <w:rPr>
                <w:rFonts w:ascii="Times New Roman" w:hAnsi="Times New Roman"/>
                <w:color w:val="000000"/>
                <w:sz w:val="24"/>
              </w:rPr>
              <w:t>XIX</w:t>
            </w:r>
            <w:r w:rsidRPr="00D33597">
              <w:rPr>
                <w:rFonts w:ascii="Times New Roman" w:hAnsi="Times New Roman"/>
                <w:color w:val="000000"/>
                <w:sz w:val="24"/>
                <w:lang w:val="ru-RU"/>
              </w:rPr>
              <w:t xml:space="preserve"> века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153</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Художественные приемы и особенности поэтического языка поэта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154</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Особенности драматургии второй половины ХХ - начала ХХ</w:t>
            </w:r>
            <w:r>
              <w:rPr>
                <w:rFonts w:ascii="Times New Roman" w:hAnsi="Times New Roman"/>
                <w:color w:val="000000"/>
                <w:sz w:val="24"/>
              </w:rPr>
              <w:t>I</w:t>
            </w:r>
            <w:r w:rsidRPr="00D33597">
              <w:rPr>
                <w:rFonts w:ascii="Times New Roman" w:hAnsi="Times New Roman"/>
                <w:color w:val="000000"/>
                <w:sz w:val="24"/>
                <w:lang w:val="ru-RU"/>
              </w:rPr>
              <w:t xml:space="preserve"> веков. </w:t>
            </w:r>
            <w:r>
              <w:rPr>
                <w:rFonts w:ascii="Times New Roman" w:hAnsi="Times New Roman"/>
                <w:color w:val="000000"/>
                <w:sz w:val="24"/>
              </w:rPr>
              <w:t>Основные темы и проблемы</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155</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Развитие социально-психологической драмы во второй половины ХХ - начала ХХ</w:t>
            </w:r>
            <w:r>
              <w:rPr>
                <w:rFonts w:ascii="Times New Roman" w:hAnsi="Times New Roman"/>
                <w:color w:val="000000"/>
                <w:sz w:val="24"/>
              </w:rPr>
              <w:t>I</w:t>
            </w:r>
            <w:r w:rsidRPr="00D33597">
              <w:rPr>
                <w:rFonts w:ascii="Times New Roman" w:hAnsi="Times New Roman"/>
                <w:color w:val="000000"/>
                <w:sz w:val="24"/>
                <w:lang w:val="ru-RU"/>
              </w:rPr>
              <w:t xml:space="preserve"> веков</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156</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Авангардные тенденции в драматургии второй половины ХХ - начала ХХ</w:t>
            </w:r>
            <w:r>
              <w:rPr>
                <w:rFonts w:ascii="Times New Roman" w:hAnsi="Times New Roman"/>
                <w:color w:val="000000"/>
                <w:sz w:val="24"/>
              </w:rPr>
              <w:t>I</w:t>
            </w:r>
            <w:r w:rsidRPr="00D33597">
              <w:rPr>
                <w:rFonts w:ascii="Times New Roman" w:hAnsi="Times New Roman"/>
                <w:color w:val="000000"/>
                <w:sz w:val="24"/>
                <w:lang w:val="ru-RU"/>
              </w:rPr>
              <w:t xml:space="preserve"> веков. </w:t>
            </w:r>
            <w:r>
              <w:rPr>
                <w:rFonts w:ascii="Times New Roman" w:hAnsi="Times New Roman"/>
                <w:color w:val="000000"/>
                <w:sz w:val="24"/>
              </w:rPr>
              <w:t>Приемы гротеска, фантастики, сна, фантасмагорической реальности</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157</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Развитие художественных открытий </w:t>
            </w:r>
            <w:r w:rsidRPr="00D33597">
              <w:rPr>
                <w:rFonts w:ascii="Times New Roman" w:hAnsi="Times New Roman"/>
                <w:color w:val="000000"/>
                <w:sz w:val="24"/>
                <w:lang w:val="ru-RU"/>
              </w:rPr>
              <w:lastRenderedPageBreak/>
              <w:t>психологической драматургии второй половины ХХ - начала ХХ</w:t>
            </w:r>
            <w:r>
              <w:rPr>
                <w:rFonts w:ascii="Times New Roman" w:hAnsi="Times New Roman"/>
                <w:color w:val="000000"/>
                <w:sz w:val="24"/>
              </w:rPr>
              <w:t>I</w:t>
            </w:r>
            <w:r w:rsidRPr="00D33597">
              <w:rPr>
                <w:rFonts w:ascii="Times New Roman" w:hAnsi="Times New Roman"/>
                <w:color w:val="000000"/>
                <w:sz w:val="24"/>
                <w:lang w:val="ru-RU"/>
              </w:rPr>
              <w:t xml:space="preserve"> веков в пьесах «новой волны»</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lastRenderedPageBreak/>
              <w:t>158</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Контрольная работа письменные ответы, сочинение, тесты по литературе второй половины ХХ века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159</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Литература народов России. Страницы жизни и творчества Ю.Рытхэу, Ю.Н.Шесталова и др. </w:t>
            </w:r>
            <w:r>
              <w:rPr>
                <w:rFonts w:ascii="Times New Roman" w:hAnsi="Times New Roman"/>
                <w:color w:val="000000"/>
                <w:sz w:val="24"/>
              </w:rPr>
              <w:t>Художественное произведение в историко-культурном контексте</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160</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Тематика, проблематика произведения Ю. Рытхэу «Хранитель огня», роман «Сон в начале тумана», повести Ю. Н. Шесталова «Синий ветер каслания», «Когда качало меня солнце» и др.</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161</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Страницы жизни и творчества Г. Айги, Р. Гамзатова, М. Джалиля, М. Карима, Д. Кугультинова, К. Кулиева и др. </w:t>
            </w:r>
            <w:r>
              <w:rPr>
                <w:rFonts w:ascii="Times New Roman" w:hAnsi="Times New Roman"/>
                <w:color w:val="000000"/>
                <w:sz w:val="24"/>
              </w:rPr>
              <w:t>Лирический герой в современном мире</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162</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Разнообразие тем и проблем в зарубежной прозе ХХ века. Страницы жизни и творчества писателя. </w:t>
            </w:r>
            <w:r>
              <w:rPr>
                <w:rFonts w:ascii="Times New Roman" w:hAnsi="Times New Roman"/>
                <w:color w:val="000000"/>
                <w:sz w:val="24"/>
              </w:rPr>
              <w:t>Творческая история произведения</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163</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Проблематика и сюжет произведений зарубежной прозы ХХ века. Специфика жанра и композиции. Система образов</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164</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Обзор европейской поэзии </w:t>
            </w:r>
            <w:r>
              <w:rPr>
                <w:rFonts w:ascii="Times New Roman" w:hAnsi="Times New Roman"/>
                <w:color w:val="000000"/>
                <w:sz w:val="24"/>
              </w:rPr>
              <w:t>XX</w:t>
            </w:r>
            <w:r w:rsidRPr="00D33597">
              <w:rPr>
                <w:rFonts w:ascii="Times New Roman" w:hAnsi="Times New Roman"/>
                <w:color w:val="000000"/>
                <w:sz w:val="24"/>
                <w:lang w:val="ru-RU"/>
              </w:rPr>
              <w:t xml:space="preserve"> века. Основные направления. Проблемы </w:t>
            </w:r>
            <w:r w:rsidRPr="00D33597">
              <w:rPr>
                <w:rFonts w:ascii="Times New Roman" w:hAnsi="Times New Roman"/>
                <w:color w:val="000000"/>
                <w:sz w:val="24"/>
                <w:lang w:val="ru-RU"/>
              </w:rPr>
              <w:lastRenderedPageBreak/>
              <w:t xml:space="preserve">самопознания, нравственного выбора </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lastRenderedPageBreak/>
              <w:t>165</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Тематика, проблематика лирических произведений зарубежной поэзии </w:t>
            </w:r>
            <w:r>
              <w:rPr>
                <w:rFonts w:ascii="Times New Roman" w:hAnsi="Times New Roman"/>
                <w:color w:val="000000"/>
                <w:sz w:val="24"/>
              </w:rPr>
              <w:t>XX</w:t>
            </w:r>
            <w:r w:rsidRPr="00D33597">
              <w:rPr>
                <w:rFonts w:ascii="Times New Roman" w:hAnsi="Times New Roman"/>
                <w:color w:val="000000"/>
                <w:sz w:val="24"/>
                <w:lang w:val="ru-RU"/>
              </w:rPr>
              <w:t xml:space="preserve"> века</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166</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Обзор зарубежной драматургии ХХ века (одно произведение по выбору). 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167</w:t>
            </w:r>
          </w:p>
        </w:tc>
        <w:tc>
          <w:tcPr>
            <w:tcW w:w="3520" w:type="dxa"/>
            <w:tcMar>
              <w:top w:w="50" w:type="dxa"/>
              <w:left w:w="100" w:type="dxa"/>
            </w:tcMar>
            <w:vAlign w:val="center"/>
          </w:tcPr>
          <w:p w:rsidR="00E4145B" w:rsidRDefault="00673AE4">
            <w:pPr>
              <w:spacing w:after="0"/>
              <w:ind w:left="135"/>
            </w:pPr>
            <w:r w:rsidRPr="00D33597">
              <w:rPr>
                <w:rFonts w:ascii="Times New Roman" w:hAnsi="Times New Roman"/>
                <w:color w:val="000000"/>
                <w:sz w:val="24"/>
                <w:lang w:val="ru-RU"/>
              </w:rPr>
              <w:t xml:space="preserve">Сюжет пьесы на выбор -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 </w:t>
            </w:r>
            <w:r>
              <w:rPr>
                <w:rFonts w:ascii="Times New Roman" w:hAnsi="Times New Roman"/>
                <w:color w:val="000000"/>
                <w:sz w:val="24"/>
              </w:rPr>
              <w:t>Своеобразие конфликта в пьесе. Система образов</w:t>
            </w:r>
          </w:p>
        </w:tc>
        <w:tc>
          <w:tcPr>
            <w:tcW w:w="77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168</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Внеклассное чтение по зарубежной литературе ХХ в.</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169</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Презентация проекта по литературе второй половины ХХ - начала Х</w:t>
            </w:r>
            <w:r>
              <w:rPr>
                <w:rFonts w:ascii="Times New Roman" w:hAnsi="Times New Roman"/>
                <w:color w:val="000000"/>
                <w:sz w:val="24"/>
              </w:rPr>
              <w:t>XI</w:t>
            </w:r>
            <w:r w:rsidRPr="00D33597">
              <w:rPr>
                <w:rFonts w:ascii="Times New Roman" w:hAnsi="Times New Roman"/>
                <w:color w:val="000000"/>
                <w:sz w:val="24"/>
                <w:lang w:val="ru-RU"/>
              </w:rPr>
              <w:t xml:space="preserve"> веков</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443" w:type="dxa"/>
            <w:tcMar>
              <w:top w:w="50" w:type="dxa"/>
              <w:left w:w="100" w:type="dxa"/>
            </w:tcMar>
            <w:vAlign w:val="center"/>
          </w:tcPr>
          <w:p w:rsidR="00E4145B" w:rsidRDefault="00673AE4">
            <w:pPr>
              <w:spacing w:after="0"/>
            </w:pPr>
            <w:r>
              <w:rPr>
                <w:rFonts w:ascii="Times New Roman" w:hAnsi="Times New Roman"/>
                <w:color w:val="000000"/>
                <w:sz w:val="24"/>
              </w:rPr>
              <w:t>170</w:t>
            </w:r>
          </w:p>
        </w:tc>
        <w:tc>
          <w:tcPr>
            <w:tcW w:w="3520" w:type="dxa"/>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t xml:space="preserve">Резервный урок. Обобщающий урок по литературе ХХ - начала </w:t>
            </w:r>
            <w:r>
              <w:rPr>
                <w:rFonts w:ascii="Times New Roman" w:hAnsi="Times New Roman"/>
                <w:color w:val="000000"/>
                <w:sz w:val="24"/>
              </w:rPr>
              <w:t>XXI</w:t>
            </w:r>
            <w:r w:rsidRPr="00D33597">
              <w:rPr>
                <w:rFonts w:ascii="Times New Roman" w:hAnsi="Times New Roman"/>
                <w:color w:val="000000"/>
                <w:sz w:val="24"/>
                <w:lang w:val="ru-RU"/>
              </w:rPr>
              <w:t xml:space="preserve"> веков: "«По страницам любимых книг»"</w:t>
            </w:r>
          </w:p>
        </w:tc>
        <w:tc>
          <w:tcPr>
            <w:tcW w:w="777"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E4145B" w:rsidRDefault="00E4145B">
            <w:pPr>
              <w:spacing w:after="0"/>
              <w:ind w:left="135"/>
              <w:jc w:val="center"/>
            </w:pPr>
          </w:p>
        </w:tc>
        <w:tc>
          <w:tcPr>
            <w:tcW w:w="1569" w:type="dxa"/>
            <w:tcMar>
              <w:top w:w="50" w:type="dxa"/>
              <w:left w:w="100" w:type="dxa"/>
            </w:tcMar>
            <w:vAlign w:val="center"/>
          </w:tcPr>
          <w:p w:rsidR="00E4145B" w:rsidRDefault="00E4145B">
            <w:pPr>
              <w:spacing w:after="0"/>
              <w:ind w:left="135"/>
              <w:jc w:val="center"/>
            </w:pPr>
          </w:p>
        </w:tc>
        <w:tc>
          <w:tcPr>
            <w:tcW w:w="1104" w:type="dxa"/>
            <w:tcMar>
              <w:top w:w="50" w:type="dxa"/>
              <w:left w:w="100" w:type="dxa"/>
            </w:tcMar>
            <w:vAlign w:val="center"/>
          </w:tcPr>
          <w:p w:rsidR="00E4145B" w:rsidRDefault="00E4145B">
            <w:pPr>
              <w:spacing w:after="0"/>
              <w:ind w:left="135"/>
            </w:pPr>
          </w:p>
        </w:tc>
        <w:tc>
          <w:tcPr>
            <w:tcW w:w="1914" w:type="dxa"/>
            <w:tcMar>
              <w:top w:w="50" w:type="dxa"/>
              <w:left w:w="100" w:type="dxa"/>
            </w:tcMar>
            <w:vAlign w:val="center"/>
          </w:tcPr>
          <w:p w:rsidR="00E4145B" w:rsidRDefault="00673AE4">
            <w:pPr>
              <w:spacing w:after="0"/>
              <w:ind w:left="135"/>
            </w:pPr>
            <w:r>
              <w:rPr>
                <w:rFonts w:ascii="Times New Roman" w:hAnsi="Times New Roman"/>
                <w:color w:val="000000"/>
                <w:sz w:val="24"/>
              </w:rPr>
              <w:t>Поле для свободного ввода1</w:t>
            </w:r>
          </w:p>
        </w:tc>
      </w:tr>
      <w:tr w:rsidR="00E4145B">
        <w:trPr>
          <w:trHeight w:val="144"/>
          <w:tblCellSpacing w:w="20" w:type="nil"/>
        </w:trPr>
        <w:tc>
          <w:tcPr>
            <w:tcW w:w="0" w:type="auto"/>
            <w:gridSpan w:val="2"/>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color w:val="000000"/>
                <w:sz w:val="24"/>
                <w:lang w:val="ru-RU"/>
              </w:rPr>
              <w:lastRenderedPageBreak/>
              <w:t>ОБЩЕЕ КОЛИЧЕСТВО ЧАСОВ ПО ПРОГРАММЕ</w:t>
            </w:r>
          </w:p>
        </w:tc>
        <w:tc>
          <w:tcPr>
            <w:tcW w:w="1221" w:type="dxa"/>
            <w:tcMar>
              <w:top w:w="50" w:type="dxa"/>
              <w:left w:w="100" w:type="dxa"/>
            </w:tcMar>
            <w:vAlign w:val="center"/>
          </w:tcPr>
          <w:p w:rsidR="00E4145B" w:rsidRDefault="00673AE4">
            <w:pPr>
              <w:spacing w:after="0"/>
              <w:ind w:left="135"/>
              <w:jc w:val="center"/>
            </w:pPr>
            <w:r w:rsidRPr="00D33597">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466"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2 </w:t>
            </w:r>
          </w:p>
        </w:tc>
        <w:tc>
          <w:tcPr>
            <w:tcW w:w="1569"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4145B" w:rsidRDefault="00E4145B"/>
        </w:tc>
      </w:tr>
    </w:tbl>
    <w:p w:rsidR="00E4145B" w:rsidRDefault="00E4145B">
      <w:pPr>
        <w:sectPr w:rsidR="00E4145B">
          <w:pgSz w:w="16383" w:h="11906" w:orient="landscape"/>
          <w:pgMar w:top="1134" w:right="850" w:bottom="1134" w:left="1701" w:header="720" w:footer="720" w:gutter="0"/>
          <w:cols w:space="720"/>
        </w:sectPr>
      </w:pPr>
    </w:p>
    <w:p w:rsidR="00E4145B" w:rsidRDefault="00E4145B">
      <w:pPr>
        <w:sectPr w:rsidR="00E4145B">
          <w:pgSz w:w="16383" w:h="11906" w:orient="landscape"/>
          <w:pgMar w:top="1134" w:right="850" w:bottom="1134" w:left="1701" w:header="720" w:footer="720" w:gutter="0"/>
          <w:cols w:space="720"/>
        </w:sectPr>
      </w:pPr>
    </w:p>
    <w:p w:rsidR="00E4145B" w:rsidRPr="00D33597" w:rsidRDefault="00673AE4">
      <w:pPr>
        <w:spacing w:before="199" w:after="199"/>
        <w:ind w:left="120"/>
        <w:rPr>
          <w:lang w:val="ru-RU"/>
        </w:rPr>
      </w:pPr>
      <w:bookmarkStart w:id="63" w:name="block-101157200"/>
      <w:bookmarkEnd w:id="62"/>
      <w:r w:rsidRPr="00D33597">
        <w:rPr>
          <w:rFonts w:ascii="Times New Roman" w:hAnsi="Times New Roman"/>
          <w:b/>
          <w:color w:val="000000"/>
          <w:sz w:val="28"/>
          <w:lang w:val="ru-RU"/>
        </w:rPr>
        <w:lastRenderedPageBreak/>
        <w:t>ПРОВЕРЯЕМЫЕ НА ЕГЭ ПО ЛИТЕРАТУРЕ ТРЕБОВАНИЯ К РЕЗУЛЬТАТАМ ОСВОЕНИЯ ОСНОВНОЙ ОБРАЗОВАТЕЛЬНОЙ ПРОГРАММЫ СРЕДНЕГО ОБЩЕГО ОБРАЗОВАНИЯ</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E4145B" w:rsidRPr="00D33597">
        <w:trPr>
          <w:trHeight w:val="144"/>
        </w:trPr>
        <w:tc>
          <w:tcPr>
            <w:tcW w:w="170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4145B" w:rsidRDefault="00673AE4">
            <w:pPr>
              <w:spacing w:after="0"/>
              <w:ind w:left="135"/>
            </w:pPr>
            <w:r w:rsidRPr="00D33597">
              <w:rPr>
                <w:rFonts w:ascii="Times New Roman" w:hAnsi="Times New Roman"/>
                <w:b/>
                <w:color w:val="333333"/>
                <w:sz w:val="24"/>
                <w:lang w:val="ru-RU"/>
              </w:rPr>
              <w:t xml:space="preserve"> </w:t>
            </w:r>
            <w:r>
              <w:rPr>
                <w:rFonts w:ascii="Times New Roman" w:hAnsi="Times New Roman"/>
                <w:b/>
                <w:color w:val="333333"/>
                <w:sz w:val="24"/>
              </w:rPr>
              <w:t xml:space="preserve">Код проверяемого требования </w:t>
            </w:r>
          </w:p>
        </w:tc>
        <w:tc>
          <w:tcPr>
            <w:tcW w:w="1186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4145B" w:rsidRPr="00D33597" w:rsidRDefault="00673AE4">
            <w:pPr>
              <w:spacing w:after="0"/>
              <w:ind w:left="135"/>
              <w:rPr>
                <w:lang w:val="ru-RU"/>
              </w:rPr>
            </w:pPr>
            <w:r w:rsidRPr="00D33597">
              <w:rPr>
                <w:rFonts w:ascii="Times New Roman" w:hAnsi="Times New Roman"/>
                <w:b/>
                <w:color w:val="333333"/>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E4145B" w:rsidRPr="00D33597">
        <w:trPr>
          <w:trHeight w:val="144"/>
        </w:trPr>
        <w:tc>
          <w:tcPr>
            <w:tcW w:w="170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1</w:t>
            </w:r>
          </w:p>
        </w:tc>
        <w:tc>
          <w:tcPr>
            <w:tcW w:w="11867"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осознание взаимосвязи между языковым, литературным, интеллектуальным, духовно-нравственным развитием личности;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w:t>
            </w:r>
          </w:p>
        </w:tc>
      </w:tr>
      <w:tr w:rsidR="00E4145B" w:rsidRPr="00D33597">
        <w:trPr>
          <w:trHeight w:val="144"/>
        </w:trPr>
        <w:tc>
          <w:tcPr>
            <w:tcW w:w="170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2</w:t>
            </w:r>
          </w:p>
        </w:tc>
        <w:tc>
          <w:tcPr>
            <w:tcW w:w="11867"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владение современными читательскими практиками, культурой восприятия и понимания литературных текстов</w:t>
            </w:r>
          </w:p>
        </w:tc>
      </w:tr>
      <w:tr w:rsidR="00E4145B" w:rsidRPr="00D33597">
        <w:trPr>
          <w:trHeight w:val="144"/>
        </w:trPr>
        <w:tc>
          <w:tcPr>
            <w:tcW w:w="170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3</w:t>
            </w:r>
          </w:p>
        </w:tc>
        <w:tc>
          <w:tcPr>
            <w:tcW w:w="11867"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способность выявлять в произведениях художественной литературы образы, темы, идеи, проблемы и выражать своё отношение к ним, участвовать в дискуссии на литературные темы;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E4145B" w:rsidRPr="00D33597">
        <w:trPr>
          <w:trHeight w:val="144"/>
        </w:trPr>
        <w:tc>
          <w:tcPr>
            <w:tcW w:w="170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4</w:t>
            </w:r>
          </w:p>
        </w:tc>
        <w:tc>
          <w:tcPr>
            <w:tcW w:w="11867"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E4145B" w:rsidRPr="00D33597">
        <w:trPr>
          <w:trHeight w:val="144"/>
        </w:trPr>
        <w:tc>
          <w:tcPr>
            <w:tcW w:w="170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5</w:t>
            </w:r>
          </w:p>
        </w:tc>
        <w:tc>
          <w:tcPr>
            <w:tcW w:w="11867"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 xml:space="preserve">Понимание и осмысленное использование терминологического аппарата современного литературоведения, а также элементов </w:t>
            </w:r>
            <w:r w:rsidRPr="00D33597">
              <w:rPr>
                <w:rFonts w:ascii="Times New Roman" w:hAnsi="Times New Roman"/>
                <w:color w:val="000000"/>
                <w:sz w:val="24"/>
                <w:lang w:val="ru-RU"/>
              </w:rPr>
              <w:lastRenderedPageBreak/>
              <w:t>искусствоведения, театроведения, киноведения в процессе анализа и интерпретации произведений художественной литературы и литературной критики; сформированность представлений о стилях художественной литературы разных эпох, литературных направлениях, течениях, об индивидуальном авторском стиле</w:t>
            </w:r>
          </w:p>
        </w:tc>
      </w:tr>
      <w:tr w:rsidR="00E4145B" w:rsidRPr="00D33597">
        <w:trPr>
          <w:trHeight w:val="144"/>
        </w:trPr>
        <w:tc>
          <w:tcPr>
            <w:tcW w:w="1707"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lastRenderedPageBreak/>
              <w:t>6</w:t>
            </w:r>
          </w:p>
        </w:tc>
        <w:tc>
          <w:tcPr>
            <w:tcW w:w="11867"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Владение умениями самостоятельного истолкования прочитанного в письменной форме, информационной переработки текстов, написания сочинений различных жанров (объём сочинения – не менее 250 слов); владение различными приёмами цитирования и редактирования текстов (на основе в том числе знания наизусть не менее 10 произведений и (или) фрагментов); сформированность представлений об изобразительно-выразительных возможностях русского языка в художественной литературе и умение применять их в речевой практике; владение умением редактировать и совершенствовать собственные письменные высказывания с учётом норм русского литературного языка</w:t>
            </w:r>
          </w:p>
        </w:tc>
      </w:tr>
    </w:tbl>
    <w:p w:rsidR="00E4145B" w:rsidRPr="00D33597" w:rsidRDefault="00E4145B">
      <w:pPr>
        <w:rPr>
          <w:lang w:val="ru-RU"/>
        </w:rPr>
        <w:sectPr w:rsidR="00E4145B" w:rsidRPr="00D33597">
          <w:pgSz w:w="11906" w:h="16383"/>
          <w:pgMar w:top="1134" w:right="850" w:bottom="1134" w:left="1701" w:header="720" w:footer="720" w:gutter="0"/>
          <w:cols w:space="720"/>
        </w:sectPr>
      </w:pPr>
    </w:p>
    <w:p w:rsidR="00E4145B" w:rsidRPr="00D33597" w:rsidRDefault="00673AE4">
      <w:pPr>
        <w:spacing w:before="199" w:after="199"/>
        <w:ind w:left="120"/>
        <w:rPr>
          <w:lang w:val="ru-RU"/>
        </w:rPr>
      </w:pPr>
      <w:bookmarkStart w:id="64" w:name="block-101157201"/>
      <w:bookmarkEnd w:id="63"/>
      <w:r w:rsidRPr="00D33597">
        <w:rPr>
          <w:rFonts w:ascii="Times New Roman" w:hAnsi="Times New Roman"/>
          <w:b/>
          <w:color w:val="000000"/>
          <w:sz w:val="28"/>
          <w:lang w:val="ru-RU"/>
        </w:rPr>
        <w:lastRenderedPageBreak/>
        <w:t>ПЕРЕЧЕНЬ ЭЛЕМЕНТОВ СОДЕРЖАНИЯ, ПРОВЕРЯЕМЫХ НА ЕГЭ ПО ЛИТЕРАТУРЕ</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9"/>
        <w:gridCol w:w="8564"/>
      </w:tblGrid>
      <w:tr w:rsidR="00E4145B">
        <w:trPr>
          <w:trHeight w:val="144"/>
        </w:trPr>
        <w:tc>
          <w:tcPr>
            <w:tcW w:w="93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4145B" w:rsidRDefault="00673AE4">
            <w:pPr>
              <w:spacing w:after="0"/>
              <w:ind w:left="135"/>
            </w:pPr>
            <w:r w:rsidRPr="00D33597">
              <w:rPr>
                <w:rFonts w:ascii="Times New Roman" w:hAnsi="Times New Roman"/>
                <w:b/>
                <w:color w:val="333333"/>
                <w:sz w:val="24"/>
                <w:lang w:val="ru-RU"/>
              </w:rPr>
              <w:t xml:space="preserve"> </w:t>
            </w:r>
            <w:r>
              <w:rPr>
                <w:rFonts w:ascii="Times New Roman" w:hAnsi="Times New Roman"/>
                <w:b/>
                <w:color w:val="333333"/>
                <w:sz w:val="24"/>
              </w:rPr>
              <w:t xml:space="preserve">Код </w:t>
            </w:r>
          </w:p>
        </w:tc>
        <w:tc>
          <w:tcPr>
            <w:tcW w:w="13086"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E4145B" w:rsidRDefault="00673AE4">
            <w:pPr>
              <w:spacing w:after="0"/>
              <w:ind w:left="135"/>
            </w:pPr>
            <w:r>
              <w:rPr>
                <w:rFonts w:ascii="Times New Roman" w:hAnsi="Times New Roman"/>
                <w:b/>
                <w:color w:val="333333"/>
                <w:sz w:val="24"/>
              </w:rPr>
              <w:t xml:space="preserve"> Проверяемый элемент содержания </w:t>
            </w:r>
          </w:p>
        </w:tc>
      </w:tr>
      <w:tr w:rsidR="00E4145B">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ОШ1</w:t>
            </w:r>
          </w:p>
        </w:tc>
        <w:tc>
          <w:tcPr>
            <w:tcW w:w="13086" w:type="dxa"/>
            <w:tcMar>
              <w:top w:w="50" w:type="dxa"/>
              <w:left w:w="100" w:type="dxa"/>
            </w:tcMar>
            <w:vAlign w:val="center"/>
          </w:tcPr>
          <w:p w:rsidR="00E4145B" w:rsidRDefault="00673AE4">
            <w:pPr>
              <w:spacing w:after="0"/>
              <w:ind w:left="135"/>
              <w:jc w:val="both"/>
            </w:pPr>
            <w:r>
              <w:rPr>
                <w:rFonts w:ascii="Times New Roman" w:hAnsi="Times New Roman"/>
                <w:color w:val="000000"/>
                <w:sz w:val="24"/>
              </w:rPr>
              <w:t>«Слово о полку Игореве»</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ОШ2</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 xml:space="preserve">Поэзия </w:t>
            </w:r>
            <w:r>
              <w:rPr>
                <w:rFonts w:ascii="Times New Roman" w:hAnsi="Times New Roman"/>
                <w:color w:val="000000"/>
                <w:sz w:val="24"/>
              </w:rPr>
              <w:t>XVIII</w:t>
            </w:r>
            <w:r w:rsidRPr="00D33597">
              <w:rPr>
                <w:rFonts w:ascii="Times New Roman" w:hAnsi="Times New Roman"/>
                <w:color w:val="000000"/>
                <w:sz w:val="24"/>
                <w:lang w:val="ru-RU"/>
              </w:rPr>
              <w:t xml:space="preserve"> в.: М.В. Ломоносов, Г.Р. Державин</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ОШ3</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Д.И. Фонвизин. Комедия «Недоросль»</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ОШ4</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 xml:space="preserve">Поэзия первой половины </w:t>
            </w:r>
            <w:r>
              <w:rPr>
                <w:rFonts w:ascii="Times New Roman" w:hAnsi="Times New Roman"/>
                <w:color w:val="000000"/>
                <w:sz w:val="24"/>
              </w:rPr>
              <w:t>XIX</w:t>
            </w:r>
            <w:r w:rsidRPr="00D33597">
              <w:rPr>
                <w:rFonts w:ascii="Times New Roman" w:hAnsi="Times New Roman"/>
                <w:color w:val="000000"/>
                <w:sz w:val="24"/>
                <w:lang w:val="ru-RU"/>
              </w:rPr>
              <w:t xml:space="preserve"> в.: В.А. Жуковский, А.С. Пушкин, М.Ю. Лермонтов</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ОШ5</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А.С. Грибоедов. Комедия «Горе от ума»</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ОШ6</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А.С. Пушкин. Роман в стихах «Евгений Онегин»</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ОШ7</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А.С. Пушкин. Роман «Капитанская дочка»</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ОШ8</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М.Ю. Лермонтов. Роман «Герой нашего времени»</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ОШ9</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Н.В. Гоголь. Комедия «Ревизор»</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ОШ10</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Н.В. Гоголь. Поэма «Мёртвые души»</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1</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А.Н. Островский. Драма «Гроза»</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2</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И.А. Гончаров. Роман «Обломов»</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3</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И.С. Тургенев. Роман «Отцы и дети»</w:t>
            </w:r>
          </w:p>
        </w:tc>
      </w:tr>
      <w:tr w:rsidR="00E4145B">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4</w:t>
            </w:r>
          </w:p>
        </w:tc>
        <w:tc>
          <w:tcPr>
            <w:tcW w:w="13086" w:type="dxa"/>
            <w:tcMar>
              <w:top w:w="50" w:type="dxa"/>
              <w:left w:w="100" w:type="dxa"/>
            </w:tcMar>
            <w:vAlign w:val="center"/>
          </w:tcPr>
          <w:p w:rsidR="00E4145B" w:rsidRDefault="00673AE4">
            <w:pPr>
              <w:spacing w:after="0"/>
              <w:ind w:left="135"/>
              <w:jc w:val="both"/>
            </w:pPr>
            <w:r>
              <w:rPr>
                <w:rFonts w:ascii="Times New Roman" w:hAnsi="Times New Roman"/>
                <w:color w:val="000000"/>
                <w:sz w:val="24"/>
              </w:rPr>
              <w:t>Ф.И. Тютчев. Стихотворения</w:t>
            </w:r>
          </w:p>
        </w:tc>
      </w:tr>
      <w:tr w:rsidR="00E4145B">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5</w:t>
            </w:r>
          </w:p>
        </w:tc>
        <w:tc>
          <w:tcPr>
            <w:tcW w:w="13086" w:type="dxa"/>
            <w:tcMar>
              <w:top w:w="50" w:type="dxa"/>
              <w:left w:w="100" w:type="dxa"/>
            </w:tcMar>
            <w:vAlign w:val="center"/>
          </w:tcPr>
          <w:p w:rsidR="00E4145B" w:rsidRDefault="00673AE4">
            <w:pPr>
              <w:spacing w:after="0"/>
              <w:ind w:left="135"/>
              <w:jc w:val="both"/>
            </w:pPr>
            <w:r>
              <w:rPr>
                <w:rFonts w:ascii="Times New Roman" w:hAnsi="Times New Roman"/>
                <w:color w:val="000000"/>
                <w:sz w:val="24"/>
              </w:rPr>
              <w:t>А.А. Фет. Стихотворения</w:t>
            </w:r>
          </w:p>
        </w:tc>
      </w:tr>
      <w:tr w:rsidR="00E4145B">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6</w:t>
            </w:r>
          </w:p>
        </w:tc>
        <w:tc>
          <w:tcPr>
            <w:tcW w:w="13086" w:type="dxa"/>
            <w:tcMar>
              <w:top w:w="50" w:type="dxa"/>
              <w:left w:w="100" w:type="dxa"/>
            </w:tcMar>
            <w:vAlign w:val="center"/>
          </w:tcPr>
          <w:p w:rsidR="00E4145B" w:rsidRDefault="00673AE4">
            <w:pPr>
              <w:spacing w:after="0"/>
              <w:ind w:left="135"/>
              <w:jc w:val="both"/>
            </w:pPr>
            <w:r>
              <w:rPr>
                <w:rFonts w:ascii="Times New Roman" w:hAnsi="Times New Roman"/>
                <w:color w:val="000000"/>
                <w:sz w:val="24"/>
              </w:rPr>
              <w:t>А.К. Толстой. Стихотворения</w:t>
            </w:r>
          </w:p>
        </w:tc>
      </w:tr>
      <w:tr w:rsidR="00E4145B">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7</w:t>
            </w:r>
          </w:p>
        </w:tc>
        <w:tc>
          <w:tcPr>
            <w:tcW w:w="13086" w:type="dxa"/>
            <w:tcMar>
              <w:top w:w="50" w:type="dxa"/>
              <w:left w:w="100" w:type="dxa"/>
            </w:tcMar>
            <w:vAlign w:val="center"/>
          </w:tcPr>
          <w:p w:rsidR="00E4145B" w:rsidRDefault="00673AE4">
            <w:pPr>
              <w:spacing w:after="0"/>
              <w:ind w:left="135"/>
              <w:jc w:val="both"/>
            </w:pPr>
            <w:r>
              <w:rPr>
                <w:rFonts w:ascii="Times New Roman" w:hAnsi="Times New Roman"/>
                <w:color w:val="000000"/>
                <w:sz w:val="24"/>
              </w:rPr>
              <w:t>Н.А. Некрасов. Стихотворения</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8</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Н.А. Некрасов. Поэма «Кому на Руси жить хорошо»</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9</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М.Е. Салтыков-Щедрин. Роман-хроника «История одного города» (избранные главы). Сказки. Например, «Пропала совесть», «Медведь на воеводстве», «Карась-идеалист», «Коняга»</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10</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Ф.М. Достоевский. Роман «Преступление и наказание»</w:t>
            </w:r>
          </w:p>
        </w:tc>
      </w:tr>
      <w:tr w:rsidR="00E4145B">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11</w:t>
            </w:r>
          </w:p>
        </w:tc>
        <w:tc>
          <w:tcPr>
            <w:tcW w:w="13086" w:type="dxa"/>
            <w:tcMar>
              <w:top w:w="50" w:type="dxa"/>
              <w:left w:w="100" w:type="dxa"/>
            </w:tcMar>
            <w:vAlign w:val="center"/>
          </w:tcPr>
          <w:p w:rsidR="00E4145B" w:rsidRDefault="00673AE4">
            <w:pPr>
              <w:spacing w:after="0"/>
              <w:ind w:left="135"/>
              <w:jc w:val="both"/>
            </w:pPr>
            <w:r w:rsidRPr="00D33597">
              <w:rPr>
                <w:rFonts w:ascii="Times New Roman" w:hAnsi="Times New Roman"/>
                <w:color w:val="000000"/>
                <w:sz w:val="24"/>
                <w:lang w:val="ru-RU"/>
              </w:rPr>
              <w:t xml:space="preserve">Н.Г. Чернышевский. Роман «Что делать?» </w:t>
            </w:r>
            <w:r>
              <w:rPr>
                <w:rFonts w:ascii="Times New Roman" w:hAnsi="Times New Roman"/>
                <w:color w:val="000000"/>
                <w:sz w:val="24"/>
              </w:rPr>
              <w:t>(избранные главы)</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12</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Л.Н. Толстой. Роман-эпопея «Война и мир»</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13</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Н.С. Лесков. Рассказы и повести</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14</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А.П. Чехов. Рассказы «Студент», «Ионыч», «Человек в футляре» и другие</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15</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А.П. Чехов. Пьеса «Вишнёвый сад»</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16</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А.И. Куприн. Рассказы и повести</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17</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Л.Н. Андреев. Рассказы и повести</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18</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М. Горький. Рассказы «Старуха Изергиль» и другие, повести, романы</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19</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М. Горький. Пьеса «На дне»</w:t>
            </w:r>
          </w:p>
        </w:tc>
      </w:tr>
      <w:tr w:rsidR="00E4145B">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20</w:t>
            </w:r>
          </w:p>
        </w:tc>
        <w:tc>
          <w:tcPr>
            <w:tcW w:w="13086" w:type="dxa"/>
            <w:tcMar>
              <w:top w:w="50" w:type="dxa"/>
              <w:left w:w="100" w:type="dxa"/>
            </w:tcMar>
            <w:vAlign w:val="center"/>
          </w:tcPr>
          <w:p w:rsidR="00E4145B" w:rsidRDefault="00673AE4">
            <w:pPr>
              <w:spacing w:after="0"/>
              <w:ind w:left="135"/>
              <w:jc w:val="both"/>
            </w:pPr>
            <w:r>
              <w:rPr>
                <w:rFonts w:ascii="Times New Roman" w:hAnsi="Times New Roman"/>
                <w:color w:val="000000"/>
                <w:sz w:val="24"/>
              </w:rPr>
              <w:t>Поэзия Серебряного века: И.Ф. Анненский, К.Д. Бальмонт, А. Белый, В.Я. Брюсов, М.А. Волошин, Н.С. Гумилёв, И. Северянин, В.С. Соловьев, Ф.К. Сологуб, В.В. Хлебников и другие</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lastRenderedPageBreak/>
              <w:t>21</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И.А. Бунин. Рассказы «Чистый понедельник», «Господин из Сан-Франциско» и другие</w:t>
            </w:r>
          </w:p>
        </w:tc>
      </w:tr>
      <w:tr w:rsidR="00E4145B">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22</w:t>
            </w:r>
          </w:p>
        </w:tc>
        <w:tc>
          <w:tcPr>
            <w:tcW w:w="13086" w:type="dxa"/>
            <w:tcMar>
              <w:top w:w="50" w:type="dxa"/>
              <w:left w:w="100" w:type="dxa"/>
            </w:tcMar>
            <w:vAlign w:val="center"/>
          </w:tcPr>
          <w:p w:rsidR="00E4145B" w:rsidRDefault="00673AE4">
            <w:pPr>
              <w:spacing w:after="0"/>
              <w:ind w:left="135"/>
              <w:jc w:val="both"/>
            </w:pPr>
            <w:r>
              <w:rPr>
                <w:rFonts w:ascii="Times New Roman" w:hAnsi="Times New Roman"/>
                <w:color w:val="000000"/>
                <w:sz w:val="24"/>
              </w:rPr>
              <w:t>А.А. Блок. Стихотворения</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23</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А.А. Блок. Поэма «Двенадцать»</w:t>
            </w:r>
          </w:p>
        </w:tc>
      </w:tr>
      <w:tr w:rsidR="00E4145B">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24</w:t>
            </w:r>
          </w:p>
        </w:tc>
        <w:tc>
          <w:tcPr>
            <w:tcW w:w="13086" w:type="dxa"/>
            <w:tcMar>
              <w:top w:w="50" w:type="dxa"/>
              <w:left w:w="100" w:type="dxa"/>
            </w:tcMar>
            <w:vAlign w:val="center"/>
          </w:tcPr>
          <w:p w:rsidR="00E4145B" w:rsidRDefault="00673AE4">
            <w:pPr>
              <w:spacing w:after="0"/>
              <w:ind w:left="135"/>
              <w:jc w:val="both"/>
            </w:pPr>
            <w:r>
              <w:rPr>
                <w:rFonts w:ascii="Times New Roman" w:hAnsi="Times New Roman"/>
                <w:color w:val="000000"/>
                <w:sz w:val="24"/>
              </w:rPr>
              <w:t>В.В. Маяковский. Стихотворения</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25</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В.В. Маяковский. Поэма «Облако в штанах»</w:t>
            </w:r>
          </w:p>
        </w:tc>
      </w:tr>
      <w:tr w:rsidR="00E4145B">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26</w:t>
            </w:r>
          </w:p>
        </w:tc>
        <w:tc>
          <w:tcPr>
            <w:tcW w:w="13086" w:type="dxa"/>
            <w:tcMar>
              <w:top w:w="50" w:type="dxa"/>
              <w:left w:w="100" w:type="dxa"/>
            </w:tcMar>
            <w:vAlign w:val="center"/>
          </w:tcPr>
          <w:p w:rsidR="00E4145B" w:rsidRDefault="00673AE4">
            <w:pPr>
              <w:spacing w:after="0"/>
              <w:ind w:left="135"/>
              <w:jc w:val="both"/>
            </w:pPr>
            <w:r>
              <w:rPr>
                <w:rFonts w:ascii="Times New Roman" w:hAnsi="Times New Roman"/>
                <w:color w:val="000000"/>
                <w:sz w:val="24"/>
              </w:rPr>
              <w:t>С.А. Есенин. Стихотворения</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27</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С.А. Есенин. Поэма «Чёрный человек»</w:t>
            </w:r>
          </w:p>
        </w:tc>
      </w:tr>
      <w:tr w:rsidR="00E4145B">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28</w:t>
            </w:r>
          </w:p>
        </w:tc>
        <w:tc>
          <w:tcPr>
            <w:tcW w:w="13086" w:type="dxa"/>
            <w:tcMar>
              <w:top w:w="50" w:type="dxa"/>
              <w:left w:w="100" w:type="dxa"/>
            </w:tcMar>
            <w:vAlign w:val="center"/>
          </w:tcPr>
          <w:p w:rsidR="00E4145B" w:rsidRDefault="00673AE4">
            <w:pPr>
              <w:spacing w:after="0"/>
              <w:ind w:left="135"/>
              <w:jc w:val="both"/>
            </w:pPr>
            <w:r>
              <w:rPr>
                <w:rFonts w:ascii="Times New Roman" w:hAnsi="Times New Roman"/>
                <w:color w:val="000000"/>
                <w:sz w:val="24"/>
              </w:rPr>
              <w:t>М.И. Цветаева. Стихотворения</w:t>
            </w:r>
          </w:p>
        </w:tc>
      </w:tr>
      <w:tr w:rsidR="00E4145B">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29</w:t>
            </w:r>
          </w:p>
        </w:tc>
        <w:tc>
          <w:tcPr>
            <w:tcW w:w="13086" w:type="dxa"/>
            <w:tcMar>
              <w:top w:w="50" w:type="dxa"/>
              <w:left w:w="100" w:type="dxa"/>
            </w:tcMar>
            <w:vAlign w:val="center"/>
          </w:tcPr>
          <w:p w:rsidR="00E4145B" w:rsidRDefault="00673AE4">
            <w:pPr>
              <w:spacing w:after="0"/>
              <w:ind w:left="135"/>
              <w:jc w:val="both"/>
            </w:pPr>
            <w:r>
              <w:rPr>
                <w:rFonts w:ascii="Times New Roman" w:hAnsi="Times New Roman"/>
                <w:color w:val="000000"/>
                <w:sz w:val="24"/>
              </w:rPr>
              <w:t>О.Э. Мандельштам. Стихотворения</w:t>
            </w:r>
          </w:p>
        </w:tc>
      </w:tr>
      <w:tr w:rsidR="00E4145B">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30</w:t>
            </w:r>
          </w:p>
        </w:tc>
        <w:tc>
          <w:tcPr>
            <w:tcW w:w="13086" w:type="dxa"/>
            <w:tcMar>
              <w:top w:w="50" w:type="dxa"/>
              <w:left w:w="100" w:type="dxa"/>
            </w:tcMar>
            <w:vAlign w:val="center"/>
          </w:tcPr>
          <w:p w:rsidR="00E4145B" w:rsidRDefault="00673AE4">
            <w:pPr>
              <w:spacing w:after="0"/>
              <w:ind w:left="135"/>
              <w:jc w:val="both"/>
            </w:pPr>
            <w:r>
              <w:rPr>
                <w:rFonts w:ascii="Times New Roman" w:hAnsi="Times New Roman"/>
                <w:color w:val="000000"/>
                <w:sz w:val="24"/>
              </w:rPr>
              <w:t>А.А. Ахматова. Стихотворения</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31</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А.А. Ахматова. Поэма «Реквием»</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32</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Е.И. Замятин. Роман «Мы»</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33</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Н.А. Островский. Роман «Как закалялась сталь» (избранные главы)</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34</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М.А. Шолохов. Роман-эпопея «Тихий Дон»</w:t>
            </w:r>
          </w:p>
        </w:tc>
      </w:tr>
      <w:tr w:rsidR="00E4145B">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35</w:t>
            </w:r>
          </w:p>
        </w:tc>
        <w:tc>
          <w:tcPr>
            <w:tcW w:w="13086" w:type="dxa"/>
            <w:tcMar>
              <w:top w:w="50" w:type="dxa"/>
              <w:left w:w="100" w:type="dxa"/>
            </w:tcMar>
            <w:vAlign w:val="center"/>
          </w:tcPr>
          <w:p w:rsidR="00E4145B" w:rsidRDefault="00673AE4">
            <w:pPr>
              <w:spacing w:after="0"/>
              <w:ind w:left="135"/>
              <w:jc w:val="both"/>
            </w:pPr>
            <w:r w:rsidRPr="00D33597">
              <w:rPr>
                <w:rFonts w:ascii="Times New Roman" w:hAnsi="Times New Roman"/>
                <w:color w:val="000000"/>
                <w:sz w:val="24"/>
                <w:lang w:val="ru-RU"/>
              </w:rPr>
              <w:t xml:space="preserve">М.А. Булгаков. Романы «Белая гвардия» или «Мастер и Маргарита». </w:t>
            </w:r>
            <w:r>
              <w:rPr>
                <w:rFonts w:ascii="Times New Roman" w:hAnsi="Times New Roman"/>
                <w:color w:val="000000"/>
                <w:sz w:val="24"/>
              </w:rPr>
              <w:t>Рассказы, повести, пьесы</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36</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В.В. Набоков. Рассказы, повести, романы</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37</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А.П. Платонов. Рассказы и повести</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38</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А.Т. Твардовский. Стихотворения.</w:t>
            </w:r>
          </w:p>
          <w:p w:rsidR="00E4145B" w:rsidRPr="00D33597" w:rsidRDefault="00673AE4">
            <w:pPr>
              <w:spacing w:after="0"/>
              <w:ind w:left="135"/>
              <w:jc w:val="both"/>
              <w:rPr>
                <w:lang w:val="ru-RU"/>
              </w:rPr>
            </w:pPr>
            <w:r w:rsidRPr="00D33597">
              <w:rPr>
                <w:rFonts w:ascii="Times New Roman" w:hAnsi="Times New Roman"/>
                <w:color w:val="000000"/>
                <w:sz w:val="24"/>
                <w:lang w:val="ru-RU"/>
              </w:rPr>
              <w:t>Поэма «По праву памяти»</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39</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Проза о Великой Отечественной войне. Романы, повести, рассказы. В.П. Астафьев, Ю.В. Бондарев, В.В. Быков, Б.Л. Васильев, К.Д. Воробьёв, В.Л. Кондратьев, В.П. Некрасов, Е.И. Носов, С.С. Смирнов, В.О. Богомолов (роман «В августе сорок четвёртого») и другие. Пьесы. Например, В.С. Розов («Вечно живые»), К.М. Симонов («Русские люди»)</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40</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Поэзия о Великой Отечественной войне. Ю.В. Друнина, М.В. Исаковский, Ю.Д. Левитанский, С.С. Орлов, Д.С. Самойлов, К.М. Симонов, Б.А. Слуцкий и другие</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41</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А.А. Фадеев. Роман «Молодая гвардия»</w:t>
            </w:r>
          </w:p>
        </w:tc>
      </w:tr>
      <w:tr w:rsidR="00E4145B">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42</w:t>
            </w:r>
          </w:p>
        </w:tc>
        <w:tc>
          <w:tcPr>
            <w:tcW w:w="13086" w:type="dxa"/>
            <w:tcMar>
              <w:top w:w="50" w:type="dxa"/>
              <w:left w:w="100" w:type="dxa"/>
            </w:tcMar>
            <w:vAlign w:val="center"/>
          </w:tcPr>
          <w:p w:rsidR="00E4145B" w:rsidRDefault="00673AE4">
            <w:pPr>
              <w:spacing w:after="0"/>
              <w:ind w:left="135"/>
              <w:jc w:val="both"/>
            </w:pPr>
            <w:r>
              <w:rPr>
                <w:rFonts w:ascii="Times New Roman" w:hAnsi="Times New Roman"/>
                <w:color w:val="000000"/>
                <w:sz w:val="24"/>
              </w:rPr>
              <w:t>Б.Л. Пастернак. Стихотворения</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43</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Б.Л. Пастернак. Роман «Доктор Живаго» (избранные главы)</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44</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А.И. Солженицын. Повесть «Один день Ивана Денисовича»</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45</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А.И. Солженицын. Книга «Архипелаг ГУЛАГ» (фрагменты)</w:t>
            </w:r>
          </w:p>
        </w:tc>
      </w:tr>
      <w:tr w:rsidR="00E4145B">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46</w:t>
            </w:r>
          </w:p>
        </w:tc>
        <w:tc>
          <w:tcPr>
            <w:tcW w:w="13086" w:type="dxa"/>
            <w:tcMar>
              <w:top w:w="50" w:type="dxa"/>
              <w:left w:w="100" w:type="dxa"/>
            </w:tcMar>
            <w:vAlign w:val="center"/>
          </w:tcPr>
          <w:p w:rsidR="00E4145B" w:rsidRDefault="00673AE4">
            <w:pPr>
              <w:spacing w:after="0"/>
              <w:ind w:left="135"/>
              <w:jc w:val="both"/>
            </w:pPr>
            <w:r>
              <w:rPr>
                <w:rFonts w:ascii="Times New Roman" w:hAnsi="Times New Roman"/>
                <w:color w:val="000000"/>
                <w:sz w:val="24"/>
              </w:rPr>
              <w:t>В.М. Шукшин. Рассказы</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47</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В.Г. Распутин. Рассказы и повести</w:t>
            </w:r>
          </w:p>
        </w:tc>
      </w:tr>
      <w:tr w:rsidR="00E4145B">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48</w:t>
            </w:r>
          </w:p>
        </w:tc>
        <w:tc>
          <w:tcPr>
            <w:tcW w:w="13086" w:type="dxa"/>
            <w:tcMar>
              <w:top w:w="50" w:type="dxa"/>
              <w:left w:w="100" w:type="dxa"/>
            </w:tcMar>
            <w:vAlign w:val="center"/>
          </w:tcPr>
          <w:p w:rsidR="00E4145B" w:rsidRDefault="00673AE4">
            <w:pPr>
              <w:spacing w:after="0"/>
              <w:ind w:left="135"/>
              <w:jc w:val="both"/>
            </w:pPr>
            <w:r>
              <w:rPr>
                <w:rFonts w:ascii="Times New Roman" w:hAnsi="Times New Roman"/>
                <w:color w:val="000000"/>
                <w:sz w:val="24"/>
              </w:rPr>
              <w:t>Н.М. Рубцов. Стихотворения</w:t>
            </w:r>
          </w:p>
        </w:tc>
      </w:tr>
      <w:tr w:rsidR="00E4145B">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49</w:t>
            </w:r>
          </w:p>
        </w:tc>
        <w:tc>
          <w:tcPr>
            <w:tcW w:w="13086" w:type="dxa"/>
            <w:tcMar>
              <w:top w:w="50" w:type="dxa"/>
              <w:left w:w="100" w:type="dxa"/>
            </w:tcMar>
            <w:vAlign w:val="center"/>
          </w:tcPr>
          <w:p w:rsidR="00E4145B" w:rsidRDefault="00673AE4">
            <w:pPr>
              <w:spacing w:after="0"/>
              <w:ind w:left="135"/>
              <w:jc w:val="both"/>
            </w:pPr>
            <w:r>
              <w:rPr>
                <w:rFonts w:ascii="Times New Roman" w:hAnsi="Times New Roman"/>
                <w:color w:val="000000"/>
                <w:sz w:val="24"/>
              </w:rPr>
              <w:t>И.А. Бродский. Стихотворения</w:t>
            </w:r>
          </w:p>
        </w:tc>
      </w:tr>
      <w:tr w:rsidR="00E4145B">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50</w:t>
            </w:r>
          </w:p>
        </w:tc>
        <w:tc>
          <w:tcPr>
            <w:tcW w:w="13086" w:type="dxa"/>
            <w:tcMar>
              <w:top w:w="50" w:type="dxa"/>
              <w:left w:w="100" w:type="dxa"/>
            </w:tcMar>
            <w:vAlign w:val="center"/>
          </w:tcPr>
          <w:p w:rsidR="00E4145B" w:rsidRDefault="00673AE4">
            <w:pPr>
              <w:spacing w:after="0"/>
              <w:ind w:left="135"/>
              <w:jc w:val="both"/>
            </w:pPr>
            <w:r>
              <w:rPr>
                <w:rFonts w:ascii="Times New Roman" w:hAnsi="Times New Roman"/>
                <w:color w:val="000000"/>
                <w:sz w:val="24"/>
              </w:rPr>
              <w:t>В.С. Высоцкий. Стихотворения</w:t>
            </w:r>
          </w:p>
        </w:tc>
      </w:tr>
      <w:tr w:rsidR="00E4145B">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lastRenderedPageBreak/>
              <w:t>51</w:t>
            </w:r>
          </w:p>
        </w:tc>
        <w:tc>
          <w:tcPr>
            <w:tcW w:w="13086" w:type="dxa"/>
            <w:tcMar>
              <w:top w:w="50" w:type="dxa"/>
              <w:left w:w="100" w:type="dxa"/>
            </w:tcMar>
            <w:vAlign w:val="center"/>
          </w:tcPr>
          <w:p w:rsidR="00E4145B" w:rsidRDefault="00673AE4">
            <w:pPr>
              <w:spacing w:after="0"/>
              <w:ind w:left="135"/>
              <w:jc w:val="both"/>
            </w:pPr>
            <w:r w:rsidRPr="00D33597">
              <w:rPr>
                <w:rFonts w:ascii="Times New Roman" w:hAnsi="Times New Roman"/>
                <w:color w:val="000000"/>
                <w:sz w:val="24"/>
                <w:lang w:val="ru-RU"/>
              </w:rPr>
              <w:t xml:space="preserve">Митрополит Тихон (Шевкунов). «Гибель империи. </w:t>
            </w:r>
            <w:r>
              <w:rPr>
                <w:rFonts w:ascii="Times New Roman" w:hAnsi="Times New Roman"/>
                <w:color w:val="000000"/>
                <w:sz w:val="24"/>
              </w:rPr>
              <w:t>Российский урок»</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52</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 xml:space="preserve">Авторы прозаических произведений (эпос, драма) </w:t>
            </w:r>
            <w:r>
              <w:rPr>
                <w:rFonts w:ascii="Times New Roman" w:hAnsi="Times New Roman"/>
                <w:color w:val="000000"/>
                <w:sz w:val="24"/>
              </w:rPr>
              <w:t>XX</w:t>
            </w:r>
            <w:r w:rsidRPr="00D33597">
              <w:rPr>
                <w:rFonts w:ascii="Times New Roman" w:hAnsi="Times New Roman"/>
                <w:color w:val="000000"/>
                <w:sz w:val="24"/>
                <w:lang w:val="ru-RU"/>
              </w:rPr>
              <w:t xml:space="preserve"> – </w:t>
            </w:r>
            <w:r>
              <w:rPr>
                <w:rFonts w:ascii="Times New Roman" w:hAnsi="Times New Roman"/>
                <w:color w:val="000000"/>
                <w:sz w:val="24"/>
              </w:rPr>
              <w:t>XXI</w:t>
            </w:r>
            <w:r w:rsidRPr="00D33597">
              <w:rPr>
                <w:rFonts w:ascii="Times New Roman" w:hAnsi="Times New Roman"/>
                <w:color w:val="000000"/>
                <w:sz w:val="24"/>
                <w:lang w:val="ru-RU"/>
              </w:rPr>
              <w:t xml:space="preserve"> в. Рассказы, повести, романы. Ф.А. Абрамов, Ч.Т. Айтматов, В.П. Астафьев, В.И. Белов, А.Г. Битов, А.Н. Варламов, С.Д. Довлатов, Ф.А. Искандер, Ю.П. Казаков, З. Прилепин, В.А. Солоухин, А.Н. и Б.Н. Стругацкие, В.Ф. Тендряков, Ю.В. Трифонов и другие. Пьесы. А.Н. Арбузов, А.В. Вампилов, А.М. Володин, В.С. Розов, М.М. Рощин и другие</w:t>
            </w:r>
          </w:p>
        </w:tc>
      </w:tr>
      <w:tr w:rsidR="00E4145B">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53</w:t>
            </w:r>
          </w:p>
        </w:tc>
        <w:tc>
          <w:tcPr>
            <w:tcW w:w="13086" w:type="dxa"/>
            <w:tcMar>
              <w:top w:w="50" w:type="dxa"/>
              <w:left w:w="100" w:type="dxa"/>
            </w:tcMar>
            <w:vAlign w:val="center"/>
          </w:tcPr>
          <w:p w:rsidR="00E4145B" w:rsidRDefault="00673AE4">
            <w:pPr>
              <w:spacing w:after="0"/>
              <w:ind w:left="135"/>
              <w:jc w:val="both"/>
            </w:pPr>
            <w:r>
              <w:rPr>
                <w:rFonts w:ascii="Times New Roman" w:hAnsi="Times New Roman"/>
                <w:color w:val="000000"/>
                <w:sz w:val="24"/>
              </w:rPr>
              <w:t>Авторы стихотворных произведений (лирика, лироэпос) XX – XXI в. Б.А. Ахмадулина, О.Ф. Берггольц, Ю.И. Визбор, А.А. Вознесенский, Е.А. Евтушенко, Н.А. Заболоцкий, Ю.П. Кузнецов, А.С. Кушнер, Л.Н. Мартынов, О.А. Николаева, Б.Ш. Окуджава, Р.И. Рождественский, В.Н. Соколов, А.А. Тарковский, О.Г. Чухонцев и другие</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54</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Литература народов России. Г. Айги, Р. Гамзатов, М. Джалиль, М. Карим, Д. Кугультинов, К. Кулиев, Ю. Рытхэу, Г. Тукай, К. Хетагуров, Ю. Шесталов и другие</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55</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 xml:space="preserve">Зарубежная литература второй половины </w:t>
            </w:r>
            <w:r>
              <w:rPr>
                <w:rFonts w:ascii="Times New Roman" w:hAnsi="Times New Roman"/>
                <w:color w:val="000000"/>
                <w:sz w:val="24"/>
              </w:rPr>
              <w:t>XIX</w:t>
            </w:r>
            <w:r w:rsidRPr="00D33597">
              <w:rPr>
                <w:rFonts w:ascii="Times New Roman" w:hAnsi="Times New Roman"/>
                <w:color w:val="000000"/>
                <w:sz w:val="24"/>
                <w:lang w:val="ru-RU"/>
              </w:rPr>
              <w:t xml:space="preserve"> – </w:t>
            </w:r>
            <w:r>
              <w:rPr>
                <w:rFonts w:ascii="Times New Roman" w:hAnsi="Times New Roman"/>
                <w:color w:val="000000"/>
                <w:sz w:val="24"/>
              </w:rPr>
              <w:t>XX</w:t>
            </w:r>
            <w:r w:rsidRPr="00D33597">
              <w:rPr>
                <w:rFonts w:ascii="Times New Roman" w:hAnsi="Times New Roman"/>
                <w:color w:val="000000"/>
                <w:sz w:val="24"/>
                <w:lang w:val="ru-RU"/>
              </w:rPr>
              <w:t xml:space="preserve"> в. (эпос, драма). Романы, повести, рассказы. Ч. Диккенс, Э. Золя, Г. де Мопассан, Г. Флобер, Р. Брэдбери, У. Голдинг, Э.М. Ремарк, Дж. Сэлинджер, Г. Уэллс, Э. Хемингуэй, А. Франк и другие Пьесы. Г. Ибсен; Б. Брехт, ФМ. Метерлинк, Д. Пристли, О. Уайльд, Т. Уильямс, Б. Шоу и другие</w:t>
            </w:r>
          </w:p>
        </w:tc>
      </w:tr>
      <w:tr w:rsidR="00E4145B" w:rsidRPr="00D33597">
        <w:trPr>
          <w:trHeight w:val="144"/>
        </w:trPr>
        <w:tc>
          <w:tcPr>
            <w:tcW w:w="931" w:type="dxa"/>
            <w:tcMar>
              <w:top w:w="50" w:type="dxa"/>
              <w:left w:w="100" w:type="dxa"/>
            </w:tcMar>
            <w:vAlign w:val="center"/>
          </w:tcPr>
          <w:p w:rsidR="00E4145B" w:rsidRDefault="00673AE4">
            <w:pPr>
              <w:spacing w:after="0"/>
              <w:ind w:left="135"/>
              <w:jc w:val="center"/>
            </w:pPr>
            <w:r>
              <w:rPr>
                <w:rFonts w:ascii="Times New Roman" w:hAnsi="Times New Roman"/>
                <w:color w:val="000000"/>
                <w:sz w:val="24"/>
              </w:rPr>
              <w:t>56</w:t>
            </w:r>
          </w:p>
        </w:tc>
        <w:tc>
          <w:tcPr>
            <w:tcW w:w="13086" w:type="dxa"/>
            <w:tcMar>
              <w:top w:w="50" w:type="dxa"/>
              <w:left w:w="100" w:type="dxa"/>
            </w:tcMar>
            <w:vAlign w:val="center"/>
          </w:tcPr>
          <w:p w:rsidR="00E4145B" w:rsidRPr="00D33597" w:rsidRDefault="00673AE4">
            <w:pPr>
              <w:spacing w:after="0"/>
              <w:ind w:left="135"/>
              <w:jc w:val="both"/>
              <w:rPr>
                <w:lang w:val="ru-RU"/>
              </w:rPr>
            </w:pPr>
            <w:r w:rsidRPr="00D33597">
              <w:rPr>
                <w:rFonts w:ascii="Times New Roman" w:hAnsi="Times New Roman"/>
                <w:color w:val="000000"/>
                <w:sz w:val="24"/>
                <w:lang w:val="ru-RU"/>
              </w:rPr>
              <w:t xml:space="preserve">Зарубежная литература второй половины </w:t>
            </w:r>
            <w:r>
              <w:rPr>
                <w:rFonts w:ascii="Times New Roman" w:hAnsi="Times New Roman"/>
                <w:color w:val="000000"/>
                <w:sz w:val="24"/>
              </w:rPr>
              <w:t>XIX</w:t>
            </w:r>
            <w:r w:rsidRPr="00D33597">
              <w:rPr>
                <w:rFonts w:ascii="Times New Roman" w:hAnsi="Times New Roman"/>
                <w:color w:val="000000"/>
                <w:sz w:val="24"/>
                <w:lang w:val="ru-RU"/>
              </w:rPr>
              <w:t xml:space="preserve"> – </w:t>
            </w:r>
            <w:r>
              <w:rPr>
                <w:rFonts w:ascii="Times New Roman" w:hAnsi="Times New Roman"/>
                <w:color w:val="000000"/>
                <w:sz w:val="24"/>
              </w:rPr>
              <w:t>XX</w:t>
            </w:r>
            <w:r w:rsidRPr="00D33597">
              <w:rPr>
                <w:rFonts w:ascii="Times New Roman" w:hAnsi="Times New Roman"/>
                <w:color w:val="000000"/>
                <w:sz w:val="24"/>
                <w:lang w:val="ru-RU"/>
              </w:rPr>
              <w:t xml:space="preserve"> в. (лирика, лироэпос). Ш. Бодлер, П. Верлен, Э. Верхарн, А. Рембо, Г. Аполлинер, Ф. Гарсиа Лорка, </w:t>
            </w:r>
            <w:r>
              <w:rPr>
                <w:rFonts w:ascii="Times New Roman" w:hAnsi="Times New Roman"/>
                <w:color w:val="000000"/>
                <w:sz w:val="24"/>
              </w:rPr>
              <w:t>P</w:t>
            </w:r>
            <w:r w:rsidRPr="00D33597">
              <w:rPr>
                <w:rFonts w:ascii="Times New Roman" w:hAnsi="Times New Roman"/>
                <w:color w:val="000000"/>
                <w:sz w:val="24"/>
                <w:lang w:val="ru-RU"/>
              </w:rPr>
              <w:t>.</w:t>
            </w:r>
            <w:r>
              <w:rPr>
                <w:rFonts w:ascii="Times New Roman" w:hAnsi="Times New Roman"/>
                <w:color w:val="000000"/>
                <w:sz w:val="24"/>
              </w:rPr>
              <w:t>M</w:t>
            </w:r>
            <w:r w:rsidRPr="00D33597">
              <w:rPr>
                <w:rFonts w:ascii="Times New Roman" w:hAnsi="Times New Roman"/>
                <w:color w:val="000000"/>
                <w:sz w:val="24"/>
                <w:lang w:val="ru-RU"/>
              </w:rPr>
              <w:t>. Рильке, Т.С. Элиот и другие</w:t>
            </w:r>
          </w:p>
        </w:tc>
      </w:tr>
    </w:tbl>
    <w:p w:rsidR="00E4145B" w:rsidRPr="00D33597" w:rsidRDefault="00E4145B">
      <w:pPr>
        <w:rPr>
          <w:lang w:val="ru-RU"/>
        </w:rPr>
        <w:sectPr w:rsidR="00E4145B" w:rsidRPr="00D33597">
          <w:pgSz w:w="11906" w:h="16383"/>
          <w:pgMar w:top="1134" w:right="850" w:bottom="1134" w:left="1701" w:header="720" w:footer="720" w:gutter="0"/>
          <w:cols w:space="720"/>
        </w:sectPr>
      </w:pPr>
    </w:p>
    <w:p w:rsidR="00E4145B" w:rsidRPr="00D33597" w:rsidRDefault="00673AE4">
      <w:pPr>
        <w:spacing w:after="0"/>
        <w:ind w:left="120"/>
        <w:rPr>
          <w:lang w:val="ru-RU"/>
        </w:rPr>
      </w:pPr>
      <w:bookmarkStart w:id="65" w:name="block-101157199"/>
      <w:bookmarkEnd w:id="64"/>
      <w:r w:rsidRPr="00D33597">
        <w:rPr>
          <w:rFonts w:ascii="Times New Roman" w:hAnsi="Times New Roman"/>
          <w:b/>
          <w:color w:val="000000"/>
          <w:sz w:val="28"/>
          <w:lang w:val="ru-RU"/>
        </w:rPr>
        <w:lastRenderedPageBreak/>
        <w:t>УЧЕБНО-МЕТОДИЧЕСКОЕ ОБЕСПЕЧЕНИЕ ОБРАЗОВАТЕЛЬНОГО ПРОЦЕССА</w:t>
      </w:r>
    </w:p>
    <w:p w:rsidR="00E4145B" w:rsidRPr="00D33597" w:rsidRDefault="00673AE4">
      <w:pPr>
        <w:spacing w:after="0" w:line="480" w:lineRule="auto"/>
        <w:ind w:left="120"/>
        <w:rPr>
          <w:lang w:val="ru-RU"/>
        </w:rPr>
      </w:pPr>
      <w:r w:rsidRPr="00D33597">
        <w:rPr>
          <w:rFonts w:ascii="Times New Roman" w:hAnsi="Times New Roman"/>
          <w:b/>
          <w:color w:val="000000"/>
          <w:sz w:val="28"/>
          <w:lang w:val="ru-RU"/>
        </w:rPr>
        <w:t>ОБЯЗАТЕЛЬНЫЕ УЧЕБНЫЕ МАТЕРИАЛЫ ДЛЯ УЧЕНИКА</w:t>
      </w:r>
    </w:p>
    <w:p w:rsidR="00E4145B" w:rsidRPr="00D33597" w:rsidRDefault="00E4145B">
      <w:pPr>
        <w:spacing w:after="0" w:line="480" w:lineRule="auto"/>
        <w:ind w:left="120"/>
        <w:rPr>
          <w:lang w:val="ru-RU"/>
        </w:rPr>
      </w:pPr>
    </w:p>
    <w:p w:rsidR="00E4145B" w:rsidRPr="00D33597" w:rsidRDefault="00E4145B">
      <w:pPr>
        <w:spacing w:after="0" w:line="480" w:lineRule="auto"/>
        <w:ind w:left="120"/>
        <w:rPr>
          <w:lang w:val="ru-RU"/>
        </w:rPr>
      </w:pPr>
    </w:p>
    <w:p w:rsidR="00E4145B" w:rsidRPr="00D33597" w:rsidRDefault="00E4145B">
      <w:pPr>
        <w:spacing w:after="0"/>
        <w:ind w:left="120"/>
        <w:rPr>
          <w:lang w:val="ru-RU"/>
        </w:rPr>
      </w:pPr>
    </w:p>
    <w:p w:rsidR="00E4145B" w:rsidRPr="00D33597" w:rsidRDefault="00673AE4">
      <w:pPr>
        <w:spacing w:after="0" w:line="480" w:lineRule="auto"/>
        <w:ind w:left="120"/>
        <w:rPr>
          <w:lang w:val="ru-RU"/>
        </w:rPr>
      </w:pPr>
      <w:r w:rsidRPr="00D33597">
        <w:rPr>
          <w:rFonts w:ascii="Times New Roman" w:hAnsi="Times New Roman"/>
          <w:b/>
          <w:color w:val="000000"/>
          <w:sz w:val="28"/>
          <w:lang w:val="ru-RU"/>
        </w:rPr>
        <w:t>МЕТОДИЧЕСКИЕ МАТЕРИАЛЫ ДЛЯ УЧИТЕЛЯ</w:t>
      </w:r>
    </w:p>
    <w:p w:rsidR="00E4145B" w:rsidRPr="00D33597" w:rsidRDefault="00E4145B">
      <w:pPr>
        <w:spacing w:after="0" w:line="480" w:lineRule="auto"/>
        <w:ind w:left="120"/>
        <w:rPr>
          <w:lang w:val="ru-RU"/>
        </w:rPr>
      </w:pPr>
    </w:p>
    <w:p w:rsidR="00E4145B" w:rsidRPr="00D33597" w:rsidRDefault="00E4145B">
      <w:pPr>
        <w:spacing w:after="0"/>
        <w:ind w:left="120"/>
        <w:rPr>
          <w:lang w:val="ru-RU"/>
        </w:rPr>
      </w:pPr>
    </w:p>
    <w:p w:rsidR="00E4145B" w:rsidRPr="00D33597" w:rsidRDefault="00673AE4">
      <w:pPr>
        <w:spacing w:after="0" w:line="480" w:lineRule="auto"/>
        <w:ind w:left="120"/>
        <w:rPr>
          <w:lang w:val="ru-RU"/>
        </w:rPr>
      </w:pPr>
      <w:r w:rsidRPr="00D33597">
        <w:rPr>
          <w:rFonts w:ascii="Times New Roman" w:hAnsi="Times New Roman"/>
          <w:b/>
          <w:color w:val="000000"/>
          <w:sz w:val="28"/>
          <w:lang w:val="ru-RU"/>
        </w:rPr>
        <w:t>ЦИФРОВЫЕ ОБРАЗОВАТЕЛЬНЫЕ РЕСУРСЫ И РЕСУРСЫ СЕТИ ИНТЕРНЕТ</w:t>
      </w:r>
    </w:p>
    <w:p w:rsidR="00E4145B" w:rsidRPr="00D33597" w:rsidRDefault="00E4145B">
      <w:pPr>
        <w:spacing w:after="0" w:line="480" w:lineRule="auto"/>
        <w:ind w:left="120"/>
        <w:rPr>
          <w:lang w:val="ru-RU"/>
        </w:rPr>
      </w:pPr>
    </w:p>
    <w:p w:rsidR="00E4145B" w:rsidRPr="00D33597" w:rsidRDefault="00E4145B">
      <w:pPr>
        <w:rPr>
          <w:lang w:val="ru-RU"/>
        </w:rPr>
        <w:sectPr w:rsidR="00E4145B" w:rsidRPr="00D33597">
          <w:pgSz w:w="11906" w:h="16383"/>
          <w:pgMar w:top="1134" w:right="850" w:bottom="1134" w:left="1701" w:header="720" w:footer="720" w:gutter="0"/>
          <w:cols w:space="720"/>
        </w:sectPr>
      </w:pPr>
    </w:p>
    <w:bookmarkEnd w:id="65"/>
    <w:p w:rsidR="00673AE4" w:rsidRPr="00D33597" w:rsidRDefault="00673AE4">
      <w:pPr>
        <w:rPr>
          <w:lang w:val="ru-RU"/>
        </w:rPr>
      </w:pPr>
    </w:p>
    <w:sectPr w:rsidR="00673AE4" w:rsidRPr="00D33597" w:rsidSect="00E4145B">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F644D"/>
    <w:multiLevelType w:val="multilevel"/>
    <w:tmpl w:val="3F841B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C56715"/>
    <w:multiLevelType w:val="multilevel"/>
    <w:tmpl w:val="9B86EA0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077ED8"/>
    <w:multiLevelType w:val="multilevel"/>
    <w:tmpl w:val="12E4F9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F27732D"/>
    <w:multiLevelType w:val="multilevel"/>
    <w:tmpl w:val="BE7660A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6D3E8E"/>
    <w:multiLevelType w:val="multilevel"/>
    <w:tmpl w:val="10D4E2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C5C399D"/>
    <w:multiLevelType w:val="multilevel"/>
    <w:tmpl w:val="24B834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9752A5E"/>
    <w:multiLevelType w:val="multilevel"/>
    <w:tmpl w:val="42B2F5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4150B83"/>
    <w:multiLevelType w:val="multilevel"/>
    <w:tmpl w:val="863E8B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7B075C2"/>
    <w:multiLevelType w:val="multilevel"/>
    <w:tmpl w:val="B80423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F5E157F"/>
    <w:multiLevelType w:val="multilevel"/>
    <w:tmpl w:val="B8622E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FEF4F72"/>
    <w:multiLevelType w:val="multilevel"/>
    <w:tmpl w:val="404292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58D48A7"/>
    <w:multiLevelType w:val="multilevel"/>
    <w:tmpl w:val="CDC477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6041E17"/>
    <w:multiLevelType w:val="multilevel"/>
    <w:tmpl w:val="10DE8E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6537C27"/>
    <w:multiLevelType w:val="multilevel"/>
    <w:tmpl w:val="561038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7C90596"/>
    <w:multiLevelType w:val="multilevel"/>
    <w:tmpl w:val="12C696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C41014D"/>
    <w:multiLevelType w:val="multilevel"/>
    <w:tmpl w:val="4FEEF5C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DCE67CA"/>
    <w:multiLevelType w:val="multilevel"/>
    <w:tmpl w:val="0A300CA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54F18C5"/>
    <w:multiLevelType w:val="multilevel"/>
    <w:tmpl w:val="C32E45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2"/>
  </w:num>
  <w:num w:numId="3">
    <w:abstractNumId w:val="14"/>
  </w:num>
  <w:num w:numId="4">
    <w:abstractNumId w:val="1"/>
  </w:num>
  <w:num w:numId="5">
    <w:abstractNumId w:val="11"/>
  </w:num>
  <w:num w:numId="6">
    <w:abstractNumId w:val="2"/>
  </w:num>
  <w:num w:numId="7">
    <w:abstractNumId w:val="9"/>
  </w:num>
  <w:num w:numId="8">
    <w:abstractNumId w:val="0"/>
  </w:num>
  <w:num w:numId="9">
    <w:abstractNumId w:val="6"/>
  </w:num>
  <w:num w:numId="10">
    <w:abstractNumId w:val="16"/>
  </w:num>
  <w:num w:numId="11">
    <w:abstractNumId w:val="15"/>
  </w:num>
  <w:num w:numId="12">
    <w:abstractNumId w:val="17"/>
  </w:num>
  <w:num w:numId="13">
    <w:abstractNumId w:val="10"/>
  </w:num>
  <w:num w:numId="14">
    <w:abstractNumId w:val="7"/>
  </w:num>
  <w:num w:numId="15">
    <w:abstractNumId w:val="3"/>
  </w:num>
  <w:num w:numId="16">
    <w:abstractNumId w:val="8"/>
  </w:num>
  <w:num w:numId="17">
    <w:abstractNumId w:val="13"/>
  </w:num>
  <w:num w:numId="1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4145B"/>
    <w:rsid w:val="00673AE4"/>
    <w:rsid w:val="00D33597"/>
    <w:rsid w:val="00D37EC7"/>
    <w:rsid w:val="00D81B26"/>
    <w:rsid w:val="00E414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4145B"/>
    <w:rPr>
      <w:color w:val="0000FF" w:themeColor="hyperlink"/>
      <w:u w:val="single"/>
    </w:rPr>
  </w:style>
  <w:style w:type="table" w:styleId="ac">
    <w:name w:val="Table Grid"/>
    <w:basedOn w:val="a1"/>
    <w:uiPriority w:val="59"/>
    <w:rsid w:val="00E4145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D3359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335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19676</Words>
  <Characters>112158</Characters>
  <Application>Microsoft Office Word</Application>
  <DocSecurity>0</DocSecurity>
  <Lines>934</Lines>
  <Paragraphs>263</Paragraphs>
  <ScaleCrop>false</ScaleCrop>
  <Company/>
  <LinksUpToDate>false</LinksUpToDate>
  <CharactersWithSpaces>131571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2026-09-18T08:14:00Z</dcterms:created>
  <dcterms:modified xsi:type="dcterms:W3CDTF">2026-09-18T08:19:00Z</dcterms:modified>
</cp:coreProperties>
</file>