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F2" w:rsidRDefault="00170895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  <w:r>
        <w:rPr>
          <w:noProof/>
        </w:rPr>
        <w:drawing>
          <wp:inline distT="0" distB="0" distL="0" distR="0">
            <wp:extent cx="6888480" cy="8907518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599" cy="890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64C6">
        <w:br w:type="textWrapping" w:clear="all"/>
      </w:r>
    </w:p>
    <w:p w:rsidR="00700BF2" w:rsidRPr="00BA54B4" w:rsidRDefault="00700BF2" w:rsidP="00700BF2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BA54B4">
        <w:rPr>
          <w:rFonts w:ascii="Times New Roman" w:eastAsia="Arial Unicode MS" w:hAnsi="Times New Roman" w:cs="Arial Unicode MS"/>
          <w:b/>
          <w:bCs/>
          <w:kern w:val="1"/>
          <w:sz w:val="24"/>
          <w:szCs w:val="24"/>
          <w:u w:val="single"/>
          <w:lang w:eastAsia="hi-IN" w:bidi="hi-IN"/>
        </w:rPr>
        <w:t>Пояснительная записка к рабочей программе учебного курса</w:t>
      </w:r>
    </w:p>
    <w:p w:rsidR="00700BF2" w:rsidRPr="00BA54B4" w:rsidRDefault="008B6E7E" w:rsidP="00700BF2">
      <w:pPr>
        <w:widowControl w:val="0"/>
        <w:suppressAutoHyphens/>
        <w:spacing w:after="0" w:line="240" w:lineRule="auto"/>
        <w:ind w:right="567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</w:pPr>
      <w:r w:rsidRPr="008B6E7E">
        <w:rPr>
          <w:rFonts w:ascii="Times New Roman" w:eastAsia="Arial Unicode MS" w:hAnsi="Times New Roman" w:cs="Times New Roman"/>
          <w:noProof/>
          <w:kern w:val="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2.7pt;margin-top:13pt;width:209.85pt;height:3.6pt;flip:y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" stroked="f">
            <v:textbox inset="0,0,0,0">
              <w:txbxContent>
                <w:p w:rsidR="00700BF2" w:rsidRDefault="00700BF2" w:rsidP="00700BF2"/>
              </w:txbxContent>
            </v:textbox>
          </v:shape>
        </w:pict>
      </w:r>
      <w:r w:rsidR="00700BF2" w:rsidRPr="00BA54B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Рабочая программа   разработана в соответствии  с нормативными документами: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t xml:space="preserve">1.Федеральный закон "Об образовании в Российской Федерации " от 29.12.2012 N 273-ФЗ (в действующей редакции); 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t>2.Федеральный  государственный образовательный стандарт основного общего образования (приказ Министерства образования и науки РФ от 17.12.2010г. №1897 (с изменениями, дополнениями);</w:t>
      </w:r>
    </w:p>
    <w:p w:rsidR="00700BF2" w:rsidRPr="00BA54B4" w:rsidRDefault="00700BF2" w:rsidP="00700BF2">
      <w:pPr>
        <w:spacing w:after="300" w:line="390" w:lineRule="atLeast"/>
        <w:ind w:left="1134" w:right="567"/>
        <w:jc w:val="both"/>
        <w:textAlignment w:val="baseline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 w:rsidRPr="00BA54B4">
        <w:rPr>
          <w:rFonts w:ascii="Times New Roman" w:eastAsia="Calibri" w:hAnsi="Times New Roman" w:cs="Times New Roman"/>
          <w:bCs/>
          <w:kern w:val="36"/>
          <w:sz w:val="28"/>
          <w:szCs w:val="28"/>
        </w:rPr>
        <w:t>3.Приказ Минобрнауки России от 30.08.2013 N 1015 (ред. от 17.07.2015)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t>4.Примерная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 апреля 2015 г. № 1/15)</w:t>
      </w:r>
      <w:r w:rsidRPr="00BA54B4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2"/>
      </w:r>
      <w:r w:rsidRPr="00BA54B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t>5.Приказ Министерства образования и науки РФ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lastRenderedPageBreak/>
        <w:t>6.СанПиН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 декабря 2010);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ind w:left="1134"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4B4">
        <w:rPr>
          <w:rFonts w:ascii="Times New Roman" w:eastAsia="Calibri" w:hAnsi="Times New Roman" w:cs="Times New Roman"/>
          <w:sz w:val="28"/>
          <w:szCs w:val="28"/>
        </w:rPr>
        <w:t xml:space="preserve">   7.СанПиН 2.4.2.3286-15 «Санитарно-эпидемиологические требования к условиям и организации обучения и воспитания в     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Российской Федерации от 10.07.2015 г. № 26 (Зарегистрировано в Минюсте России 14.08.2015 г. № 38528);</w:t>
      </w:r>
    </w:p>
    <w:p w:rsidR="00700BF2" w:rsidRPr="00BA54B4" w:rsidRDefault="00700BF2" w:rsidP="00700BF2">
      <w:pPr>
        <w:tabs>
          <w:tab w:val="left" w:pos="754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8.ООПООО МА</w:t>
      </w:r>
      <w:r w:rsidRPr="00BA54B4">
        <w:rPr>
          <w:rFonts w:ascii="Times New Roman" w:eastAsia="Calibri" w:hAnsi="Times New Roman" w:cs="Times New Roman"/>
          <w:sz w:val="28"/>
          <w:szCs w:val="28"/>
        </w:rPr>
        <w:t>ОУ «Троельжанская СОШ».</w:t>
      </w:r>
    </w:p>
    <w:p w:rsidR="00700BF2" w:rsidRDefault="00700BF2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</w:p>
    <w:p w:rsidR="00700BF2" w:rsidRDefault="00700BF2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  <w:r w:rsidRPr="00BA54B4"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  <w:t>Место предмета в базисном учебном плане</w:t>
      </w:r>
    </w:p>
    <w:p w:rsidR="00700BF2" w:rsidRPr="007055BB" w:rsidRDefault="00700BF2" w:rsidP="00700BF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7055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Согласно федеральному базисному учебному пла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ну на изучение геометрии в 8</w:t>
      </w:r>
      <w:r w:rsidRPr="007055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классе отводится 2 часа в неделю, 68 часов</w:t>
      </w:r>
    </w:p>
    <w:p w:rsidR="00700BF2" w:rsidRPr="007055BB" w:rsidRDefault="00700BF2" w:rsidP="00700BF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55BB">
        <w:rPr>
          <w:rFonts w:ascii="Times New Roman" w:eastAsia="Calibri" w:hAnsi="Times New Roman" w:cs="Times New Roman"/>
          <w:sz w:val="28"/>
          <w:szCs w:val="28"/>
        </w:rPr>
        <w:t>Рабочая программа ориентирована на УМК: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2"/>
        <w:gridCol w:w="2977"/>
        <w:gridCol w:w="1417"/>
        <w:gridCol w:w="2394"/>
        <w:gridCol w:w="1453"/>
      </w:tblGrid>
      <w:tr w:rsidR="00700BF2" w:rsidRPr="007055BB" w:rsidTr="00577C08">
        <w:trPr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Автор/Авторский коллектив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Название учебника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Класс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Издатель учебника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Год издания</w:t>
            </w:r>
          </w:p>
        </w:tc>
      </w:tr>
      <w:tr w:rsidR="00700BF2" w:rsidRPr="007055BB" w:rsidTr="00577C08">
        <w:trPr>
          <w:trHeight w:val="1132"/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5BB">
              <w:rPr>
                <w:rFonts w:ascii="Times New Roman" w:eastAsia="Calibri" w:hAnsi="Times New Roman" w:cs="Times New Roman"/>
                <w:sz w:val="24"/>
                <w:szCs w:val="24"/>
              </w:rPr>
              <w:t>Л.С.Атанасян, В.Ф.Бутузов, С.Б.Кадомцев, Э.Г.Позняк, И.И.Юдина</w:t>
            </w:r>
          </w:p>
          <w:p w:rsidR="00700BF2" w:rsidRPr="007055BB" w:rsidRDefault="00700BF2" w:rsidP="00577C08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8"/>
                <w:szCs w:val="28"/>
                <w:lang w:eastAsia="ar-SA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7-9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М.: Просвещение</w:t>
            </w:r>
          </w:p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2017</w:t>
            </w:r>
          </w:p>
        </w:tc>
      </w:tr>
      <w:tr w:rsidR="00700BF2" w:rsidRPr="007055BB" w:rsidTr="00577C08">
        <w:trPr>
          <w:trHeight w:val="602"/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М.А.Иченская</w:t>
            </w:r>
          </w:p>
          <w:p w:rsidR="00700BF2" w:rsidRPr="007055BB" w:rsidRDefault="00700BF2" w:rsidP="00577C0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 xml:space="preserve">Геометрия.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Самостоятельные и 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DB5A95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DB5A95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Издательство «Просвещение</w:t>
            </w:r>
            <w:r w:rsidR="00700BF2"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2" w:rsidRPr="007055BB" w:rsidRDefault="00700BF2" w:rsidP="00577C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</w:pPr>
            <w:r w:rsidRPr="007055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201</w:t>
            </w:r>
            <w:r w:rsidR="00DB5A9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 w:bidi="hi-IN"/>
              </w:rPr>
              <w:t>8</w:t>
            </w:r>
          </w:p>
        </w:tc>
      </w:tr>
    </w:tbl>
    <w:p w:rsidR="00700BF2" w:rsidRDefault="00700BF2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</w:p>
    <w:p w:rsidR="00DB5A95" w:rsidRDefault="00DB5A95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</w:p>
    <w:p w:rsidR="00DB5A95" w:rsidRDefault="00DB5A95" w:rsidP="00700BF2">
      <w:pPr>
        <w:numPr>
          <w:ilvl w:val="5"/>
          <w:numId w:val="0"/>
        </w:numPr>
        <w:tabs>
          <w:tab w:val="num" w:pos="0"/>
        </w:tabs>
        <w:suppressAutoHyphens/>
        <w:spacing w:after="0" w:line="100" w:lineRule="atLeast"/>
        <w:ind w:left="1152" w:hanging="1152"/>
        <w:jc w:val="center"/>
        <w:outlineLvl w:val="5"/>
        <w:rPr>
          <w:rFonts w:ascii="Times New Roman" w:eastAsia="Trebuchet MS" w:hAnsi="Times New Roman" w:cs="Trebuchet MS"/>
          <w:b/>
          <w:color w:val="666666"/>
          <w:kern w:val="1"/>
          <w:sz w:val="28"/>
          <w:szCs w:val="28"/>
          <w:lang w:eastAsia="hi-IN" w:bidi="hi-IN"/>
        </w:rPr>
      </w:pPr>
    </w:p>
    <w:p w:rsidR="009464C6" w:rsidRDefault="009464C6" w:rsidP="009464C6">
      <w:pPr>
        <w:jc w:val="center"/>
        <w:rPr>
          <w:b/>
        </w:rPr>
      </w:pPr>
    </w:p>
    <w:p w:rsidR="00DB5A95" w:rsidRP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lastRenderedPageBreak/>
        <w:t>Личностные, метапредметные и предметные результаты освоения содержания курса</w:t>
      </w:r>
    </w:p>
    <w:p w:rsidR="00DB5A95" w:rsidRPr="00DB5A95" w:rsidRDefault="00DB5A95" w:rsidP="00DB5A95">
      <w:pPr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ab/>
        <w:t>Программа обеспечивает достижение следующих результатов:</w:t>
      </w:r>
    </w:p>
    <w:p w:rsidR="00DB5A95" w:rsidRPr="00DB5A95" w:rsidRDefault="00DB5A95" w:rsidP="00DB5A9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>л</w:t>
      </w:r>
      <w:r w:rsidRPr="00DB5A95">
        <w:rPr>
          <w:rFonts w:ascii="Times New Roman" w:hAnsi="Times New Roman" w:cs="Times New Roman"/>
          <w:b/>
          <w:i/>
          <w:sz w:val="24"/>
          <w:szCs w:val="24"/>
        </w:rPr>
        <w:t>ичностные: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геометрических задач;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DB5A95" w:rsidRPr="00DB5A95" w:rsidRDefault="00DB5A95" w:rsidP="00DB5A9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>метапредметные: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родовых связей;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способу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об идеях и о методах математики как универсальном языке науки и техники, о средстве моделирования явлений и процессов; 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lastRenderedPageBreak/>
        <w:t>умение видеть математическую задачу в контексте проблемной ситуации в других дисциплинах, в окружающей жизни;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DB5A95" w:rsidRPr="00DB5A95" w:rsidRDefault="00DB5A95" w:rsidP="00DB5A95">
      <w:pPr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DB5A95" w:rsidRPr="00DB5A95" w:rsidRDefault="00DB5A95" w:rsidP="00DB5A95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овладение навыками  устных, письменных, инструментальных вычислений;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:rsidR="00DB5A95" w:rsidRPr="00DB5A95" w:rsidRDefault="00DB5A95" w:rsidP="00DB5A95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DB5A95" w:rsidRPr="00DB5A95" w:rsidRDefault="00DB5A95" w:rsidP="00DB5A95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widowControl w:val="0"/>
        <w:tabs>
          <w:tab w:val="center" w:pos="5037"/>
          <w:tab w:val="left" w:pos="769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ab/>
        <w:t>Основное содержание курса</w:t>
      </w:r>
    </w:p>
    <w:p w:rsidR="00DB5A95" w:rsidRPr="00DB5A95" w:rsidRDefault="00DB5A95" w:rsidP="00DB5A95">
      <w:pPr>
        <w:widowControl w:val="0"/>
        <w:tabs>
          <w:tab w:val="center" w:pos="5037"/>
          <w:tab w:val="left" w:pos="769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Наглядная геометрия. </w:t>
      </w:r>
      <w:r w:rsidRPr="00DB5A95">
        <w:rPr>
          <w:rFonts w:ascii="Times New Roman" w:hAnsi="Times New Roman" w:cs="Times New Roman"/>
          <w:sz w:val="24"/>
          <w:szCs w:val="24"/>
        </w:rPr>
        <w:t xml:space="preserve">Наглядные представления о пространственных фигурах: куб, параллелепипед, призма, пирамида, шар, сфера, конус, цилиндр. 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Геометрические фигуры. </w:t>
      </w:r>
      <w:r w:rsidRPr="00DB5A95">
        <w:rPr>
          <w:rFonts w:ascii="Times New Roman" w:hAnsi="Times New Roman" w:cs="Times New Roman"/>
          <w:sz w:val="24"/>
          <w:szCs w:val="24"/>
        </w:rPr>
        <w:t>Геометрические фигуры и тела. Равенство в геометрии.</w:t>
      </w:r>
      <w:r w:rsidRPr="00DB5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A95">
        <w:rPr>
          <w:rFonts w:ascii="Times New Roman" w:hAnsi="Times New Roman" w:cs="Times New Roman"/>
          <w:sz w:val="24"/>
          <w:szCs w:val="24"/>
        </w:rPr>
        <w:t>Прямые и углы. Точка, прямая, плоскость. Отрезок, луч. Угол. Виды углов. Прямой угол. Острые и тупые углы. Вертикальные и смежные углы. Биссектриса угла.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lastRenderedPageBreak/>
        <w:t>Параллельные и пересекающиеся прямые. Перпендикулярные прямые. Утверждение о свойстве двух прямых, перпендикулярных к третьей. Теорема о перпендикуляре к прямой. Признаки параллельных прямых.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Треугольник. Прямоугольные, остроугольные и тупоугольные треугольники. Высота, медиана, биссектриса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Сумма углов треугольника. Внешние углы треугольника. 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Окружность и круг. Центр, радиус, диаметр, хорда.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Геометрические преобразования. Понятие о равенстве фигур.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Построения с помощью циркуля и линейки. Основные задачи на построение: деление отрезка пополам; построение угла, равного данному; построение треугольника по трем сторонам; построение перпендикуляра к прямой; построение биссектрисы угла.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Решение задач на вычисление, доказательство и построение с использованием свойств изученных фигур (треугольника).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Измерение геометрических величин. </w:t>
      </w:r>
      <w:r w:rsidRPr="00DB5A95">
        <w:rPr>
          <w:rFonts w:ascii="Times New Roman" w:hAnsi="Times New Roman" w:cs="Times New Roman"/>
          <w:sz w:val="24"/>
          <w:szCs w:val="24"/>
        </w:rPr>
        <w:t>Длина отрезка. Расстояние от точки до прямой. Расстояние между параллельными прямыми.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Периметр треугольника.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Градусная мера угла.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Решение задач на вычисление и доказательство с использование изученных формул.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Теоретико-множественные понятия. </w:t>
      </w:r>
      <w:r w:rsidRPr="00DB5A95">
        <w:rPr>
          <w:rFonts w:ascii="Times New Roman" w:hAnsi="Times New Roman" w:cs="Times New Roman"/>
          <w:sz w:val="24"/>
          <w:szCs w:val="24"/>
        </w:rPr>
        <w:t>Множество. Элемент множества. Задание множеств перечислением элементов, характеристическим свойством. Подмножество. Объединение и пересечение множеств.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Элементы логики. </w:t>
      </w:r>
      <w:r w:rsidRPr="00DB5A95">
        <w:rPr>
          <w:rFonts w:ascii="Times New Roman" w:hAnsi="Times New Roman" w:cs="Times New Roman"/>
          <w:sz w:val="24"/>
          <w:szCs w:val="24"/>
        </w:rPr>
        <w:t>Определение. Аксиомы и теоремы. Доказательство. Доказательство от противного. Теорема, обратная данной. Пример и контрпример.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Понятие о равносильности, следовании, употребление логических связок </w:t>
      </w:r>
      <w:r w:rsidRPr="00DB5A95">
        <w:rPr>
          <w:rFonts w:ascii="Times New Roman" w:hAnsi="Times New Roman" w:cs="Times New Roman"/>
          <w:i/>
          <w:sz w:val="24"/>
          <w:szCs w:val="24"/>
        </w:rPr>
        <w:t xml:space="preserve">если…, то…, в том и только в том случае, </w:t>
      </w:r>
      <w:r w:rsidRPr="00DB5A95">
        <w:rPr>
          <w:rFonts w:ascii="Times New Roman" w:hAnsi="Times New Roman" w:cs="Times New Roman"/>
          <w:sz w:val="24"/>
          <w:szCs w:val="24"/>
        </w:rPr>
        <w:t>логические связки</w:t>
      </w:r>
      <w:r w:rsidRPr="00DB5A95">
        <w:rPr>
          <w:rFonts w:ascii="Times New Roman" w:hAnsi="Times New Roman" w:cs="Times New Roman"/>
          <w:i/>
          <w:sz w:val="24"/>
          <w:szCs w:val="24"/>
        </w:rPr>
        <w:t xml:space="preserve"> и, или.</w:t>
      </w:r>
    </w:p>
    <w:p w:rsidR="00DB5A95" w:rsidRPr="00DB5A95" w:rsidRDefault="00DB5A95" w:rsidP="00DB5A95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Геометрия в историческом развитии. </w:t>
      </w:r>
      <w:r w:rsidRPr="00DB5A95">
        <w:rPr>
          <w:rFonts w:ascii="Times New Roman" w:hAnsi="Times New Roman" w:cs="Times New Roman"/>
          <w:sz w:val="24"/>
          <w:szCs w:val="24"/>
        </w:rPr>
        <w:t>Возникновение геометрии из практики. От землемерия к геометрии. «Начала» Евклида. История пятого постулата.</w:t>
      </w: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</w:t>
      </w:r>
    </w:p>
    <w:p w:rsidR="00DB5A95" w:rsidRPr="00DB5A95" w:rsidRDefault="00DB5A95" w:rsidP="00DB5A95">
      <w:pPr>
        <w:widowControl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>курса геометрии в 7 классе</w:t>
      </w:r>
    </w:p>
    <w:p w:rsidR="00DB5A95" w:rsidRPr="00DB5A95" w:rsidRDefault="00DB5A95" w:rsidP="00DB5A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математики ученик должен</w:t>
      </w:r>
    </w:p>
    <w:p w:rsidR="00DB5A95" w:rsidRPr="00DB5A95" w:rsidRDefault="00DB5A95" w:rsidP="00DB5A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DB5A95" w:rsidRPr="00DB5A95" w:rsidRDefault="00DB5A95" w:rsidP="00DB5A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существо понятия математического доказательства; примеры доказательств; </w:t>
      </w:r>
    </w:p>
    <w:p w:rsidR="00DB5A95" w:rsidRPr="00DB5A95" w:rsidRDefault="00DB5A95" w:rsidP="00DB5A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DB5A95" w:rsidRPr="00DB5A95" w:rsidRDefault="00DB5A95" w:rsidP="00DB5A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DB5A95" w:rsidRPr="00DB5A95" w:rsidRDefault="00DB5A95" w:rsidP="00DB5A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 ошибок, возникающих при идеализации;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изображать геометрические фигуры; выполнять чертежи по условию задач; 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в простейших случаях строить сечения и развертки пространственных тел;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 находить стороны, углы и периметры треугольников, длины ломаных;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DB5A95" w:rsidRPr="00DB5A95" w:rsidRDefault="00DB5A95" w:rsidP="00DB5A9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использовать приобретенные знания и умения в  практической деятельности и повседневной жизни </w:t>
      </w:r>
      <w:r w:rsidRPr="00DB5A95">
        <w:rPr>
          <w:rFonts w:ascii="Times New Roman" w:hAnsi="Times New Roman" w:cs="Times New Roman"/>
          <w:sz w:val="24"/>
          <w:szCs w:val="24"/>
        </w:rPr>
        <w:t>для:</w:t>
      </w:r>
    </w:p>
    <w:p w:rsidR="00DB5A95" w:rsidRPr="00DB5A95" w:rsidRDefault="00DB5A95" w:rsidP="00DB5A9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DB5A95" w:rsidRPr="00DB5A95" w:rsidRDefault="00DB5A95" w:rsidP="00DB5A9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расчетов, включающих простейшие формулы;</w:t>
      </w:r>
    </w:p>
    <w:p w:rsidR="00DB5A95" w:rsidRPr="00DB5A95" w:rsidRDefault="00DB5A95" w:rsidP="00DB5A9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B5A95" w:rsidRPr="00DB5A95" w:rsidRDefault="00DB5A95" w:rsidP="00DB5A9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построений геометрическими инструментами (линейка, угольник, циркуль, транспортир). 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В результате изучения курса геометрии в 7 классе ученик:</w:t>
      </w:r>
    </w:p>
    <w:p w:rsidR="00DB5A95" w:rsidRPr="00DB5A95" w:rsidRDefault="00DB5A95" w:rsidP="00DB5A95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 xml:space="preserve"> «Наглядная геометрия»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научится:</w:t>
      </w:r>
    </w:p>
    <w:p w:rsidR="00DB5A95" w:rsidRPr="00DB5A95" w:rsidRDefault="00DB5A95" w:rsidP="00DB5A9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</w:p>
    <w:p w:rsidR="00DB5A95" w:rsidRPr="00DB5A95" w:rsidRDefault="00DB5A95" w:rsidP="00DB5A9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виды углов, виды треугольников;</w:t>
      </w:r>
    </w:p>
    <w:p w:rsidR="00DB5A95" w:rsidRPr="00DB5A95" w:rsidRDefault="00DB5A95" w:rsidP="00DB5A9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DB5A95" w:rsidRPr="00DB5A95" w:rsidRDefault="00DB5A95" w:rsidP="00DB5A9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развертки куба, прямоугольного параллелепипеда, правильной пирамиды, цилиндра и конуса;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получит возможность </w:t>
      </w:r>
      <w:r w:rsidRPr="00DB5A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B5A95">
        <w:rPr>
          <w:rFonts w:ascii="Times New Roman" w:hAnsi="Times New Roman" w:cs="Times New Roman"/>
          <w:bCs/>
          <w:i/>
          <w:sz w:val="24"/>
          <w:szCs w:val="24"/>
        </w:rPr>
        <w:t>для:</w:t>
      </w:r>
    </w:p>
    <w:p w:rsidR="00DB5A95" w:rsidRPr="00DB5A95" w:rsidRDefault="00DB5A95" w:rsidP="00DB5A95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применения понятия развертки для выполнения практических расчетов.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>«Геометрические фигуры»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научится: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 и их взаимного расположения;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распознавать и изображать на чертежах и рисунках геометрические фигуры и их конфигурации;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находить значения длин линейных элементов фигур и их отношения, градусную меру углов от </w:t>
      </w:r>
      <w:r w:rsidRPr="00DB5A95">
        <w:rPr>
          <w:rFonts w:ascii="Times New Roman" w:hAnsi="Times New Roman" w:cs="Times New Roman"/>
          <w:b/>
          <w:sz w:val="24"/>
          <w:szCs w:val="24"/>
        </w:rPr>
        <w:t>0</w:t>
      </w:r>
      <w:r w:rsidRPr="00DB5A95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DB5A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B5A95">
        <w:rPr>
          <w:rFonts w:ascii="Times New Roman" w:hAnsi="Times New Roman" w:cs="Times New Roman"/>
          <w:sz w:val="24"/>
          <w:szCs w:val="24"/>
        </w:rPr>
        <w:t>, применяя определения, свойства и признаки фигур и их элементов, отношения фигур (равенство, сравнение);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lastRenderedPageBreak/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DB5A95" w:rsidRPr="00DB5A95" w:rsidRDefault="00DB5A95" w:rsidP="00DB5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получит возможность </w:t>
      </w:r>
      <w:r w:rsidRPr="00DB5A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B5A95">
        <w:rPr>
          <w:rFonts w:ascii="Times New Roman" w:hAnsi="Times New Roman" w:cs="Times New Roman"/>
          <w:bCs/>
          <w:i/>
          <w:sz w:val="24"/>
          <w:szCs w:val="24"/>
        </w:rPr>
        <w:t>для:</w:t>
      </w:r>
    </w:p>
    <w:p w:rsidR="00DB5A95" w:rsidRPr="00DB5A95" w:rsidRDefault="00DB5A95" w:rsidP="00DB5A95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DB5A95" w:rsidRPr="00DB5A95" w:rsidRDefault="00DB5A95" w:rsidP="00DB5A95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приобретения опыта применения алгебраического аппарата при решении геометрических задач;</w:t>
      </w:r>
    </w:p>
    <w:p w:rsidR="00DB5A95" w:rsidRPr="00DB5A95" w:rsidRDefault="00DB5A95" w:rsidP="00DB5A95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DB5A95" w:rsidRPr="00DB5A95" w:rsidRDefault="00DB5A95" w:rsidP="00DB5A95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приобретения опыта исследования свойств планиметрических фигур с помощью компьютерных программ.</w:t>
      </w:r>
    </w:p>
    <w:p w:rsidR="00DB5A95" w:rsidRPr="00DB5A95" w:rsidRDefault="00DB5A95" w:rsidP="00DB5A95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widowControl w:val="0"/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A95">
        <w:rPr>
          <w:rFonts w:ascii="Times New Roman" w:hAnsi="Times New Roman" w:cs="Times New Roman"/>
          <w:b/>
          <w:i/>
          <w:sz w:val="24"/>
          <w:szCs w:val="24"/>
        </w:rPr>
        <w:t>«Измерение геометрических величин»</w:t>
      </w: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научится:</w:t>
      </w:r>
    </w:p>
    <w:p w:rsidR="00DB5A95" w:rsidRPr="00DB5A95" w:rsidRDefault="00DB5A95" w:rsidP="00DB5A95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использовать свойства измерения длин и углов при решении задач на нахождение длины отрезка и градусной меры угла;</w:t>
      </w:r>
    </w:p>
    <w:p w:rsidR="00DB5A95" w:rsidRPr="00DB5A95" w:rsidRDefault="00DB5A95" w:rsidP="00DB5A95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вычислять длины линейных элементов треугольника и их углы;</w:t>
      </w:r>
    </w:p>
    <w:p w:rsidR="00DB5A95" w:rsidRPr="00DB5A95" w:rsidRDefault="00DB5A95" w:rsidP="00DB5A95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вычислять периметры треугольников;</w:t>
      </w:r>
    </w:p>
    <w:p w:rsidR="00DB5A95" w:rsidRPr="00DB5A95" w:rsidRDefault="00DB5A95" w:rsidP="00DB5A95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задачи на доказательство с использованием признаков равенства треугольников и признаков параллельности прямых;</w:t>
      </w:r>
    </w:p>
    <w:p w:rsidR="00DB5A95" w:rsidRPr="00DB5A95" w:rsidRDefault="00DB5A95" w:rsidP="00DB5A95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</w:p>
    <w:p w:rsidR="00DB5A95" w:rsidRPr="00DB5A95" w:rsidRDefault="00DB5A95" w:rsidP="00DB5A95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Pr="00DB5A95" w:rsidRDefault="00DB5A95" w:rsidP="00DB5A95">
      <w:pPr>
        <w:tabs>
          <w:tab w:val="left" w:pos="284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 xml:space="preserve">получит возможность </w:t>
      </w:r>
      <w:r w:rsidRPr="00DB5A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B5A95">
        <w:rPr>
          <w:rFonts w:ascii="Times New Roman" w:hAnsi="Times New Roman" w:cs="Times New Roman"/>
          <w:bCs/>
          <w:i/>
          <w:sz w:val="24"/>
          <w:szCs w:val="24"/>
        </w:rPr>
        <w:t>для:</w:t>
      </w:r>
    </w:p>
    <w:p w:rsidR="00DB5A95" w:rsidRPr="00DB5A95" w:rsidRDefault="00DB5A95" w:rsidP="00DB5A95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вычисления градусных мер углов треугольника и периметров треугольников;</w:t>
      </w:r>
    </w:p>
    <w:p w:rsidR="00DB5A95" w:rsidRPr="00DB5A95" w:rsidRDefault="00DB5A95" w:rsidP="00DB5A95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A95">
        <w:rPr>
          <w:rFonts w:ascii="Times New Roman" w:hAnsi="Times New Roman" w:cs="Times New Roman"/>
          <w:sz w:val="24"/>
          <w:szCs w:val="24"/>
        </w:rPr>
        <w:t>приобретения опыта применения алгебраического аппарата при решении задач на вычисление.</w:t>
      </w:r>
    </w:p>
    <w:p w:rsidR="00DB5A95" w:rsidRPr="00DB5A95" w:rsidRDefault="00DB5A95" w:rsidP="00DB5A95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95" w:rsidRP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A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DB5A95" w:rsidRPr="00DB5A95" w:rsidRDefault="00DB5A95" w:rsidP="00DB5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051"/>
        <w:gridCol w:w="3036"/>
      </w:tblGrid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B5A95" w:rsidRPr="00DB5A95" w:rsidTr="00577C08">
        <w:tc>
          <w:tcPr>
            <w:tcW w:w="484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1" w:type="dxa"/>
          </w:tcPr>
          <w:p w:rsidR="00DB5A95" w:rsidRPr="00DB5A95" w:rsidRDefault="00DB5A95" w:rsidP="005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5A95" w:rsidRPr="00DB5A95" w:rsidTr="00577C08">
        <w:tc>
          <w:tcPr>
            <w:tcW w:w="6535" w:type="dxa"/>
            <w:gridSpan w:val="2"/>
          </w:tcPr>
          <w:p w:rsidR="00DB5A95" w:rsidRPr="00DB5A95" w:rsidRDefault="00DB5A95" w:rsidP="00577C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36" w:type="dxa"/>
          </w:tcPr>
          <w:p w:rsidR="00DB5A95" w:rsidRPr="00DB5A95" w:rsidRDefault="00DB5A95" w:rsidP="00577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A95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DB5A95" w:rsidRPr="00DB5A95" w:rsidRDefault="00DB5A95" w:rsidP="00DB5A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0BF2" w:rsidRDefault="00700BF2" w:rsidP="009464C6">
      <w:pPr>
        <w:jc w:val="center"/>
        <w:rPr>
          <w:b/>
        </w:rPr>
      </w:pPr>
    </w:p>
    <w:p w:rsidR="009464C6" w:rsidRPr="006F318F" w:rsidRDefault="009464C6" w:rsidP="009464C6">
      <w:pPr>
        <w:jc w:val="center"/>
        <w:rPr>
          <w:b/>
        </w:rPr>
      </w:pPr>
      <w:r>
        <w:rPr>
          <w:b/>
        </w:rPr>
        <w:t>Календарно</w:t>
      </w:r>
      <w:r w:rsidRPr="006F318F">
        <w:rPr>
          <w:b/>
        </w:rPr>
        <w:t>-тематический план</w:t>
      </w:r>
      <w:r>
        <w:rPr>
          <w:b/>
        </w:rPr>
        <w:t xml:space="preserve"> </w:t>
      </w:r>
    </w:p>
    <w:tbl>
      <w:tblPr>
        <w:tblW w:w="5172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46"/>
        <w:gridCol w:w="1679"/>
        <w:gridCol w:w="830"/>
        <w:gridCol w:w="3375"/>
        <w:gridCol w:w="5722"/>
        <w:gridCol w:w="939"/>
        <w:gridCol w:w="850"/>
        <w:gridCol w:w="1154"/>
      </w:tblGrid>
      <w:tr w:rsidR="009464C6" w:rsidRPr="00F962CE" w:rsidTr="00577C08">
        <w:trPr>
          <w:trHeight w:val="210"/>
          <w:jc w:val="center"/>
        </w:trPr>
        <w:tc>
          <w:tcPr>
            <w:tcW w:w="6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№</w:t>
            </w:r>
            <w:r w:rsidRPr="00F962CE">
              <w:rPr>
                <w:b/>
              </w:rPr>
              <w:br/>
              <w:t>п/п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Тема и тип урока</w:t>
            </w:r>
          </w:p>
        </w:tc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Кол-во часов</w:t>
            </w:r>
          </w:p>
        </w:tc>
        <w:tc>
          <w:tcPr>
            <w:tcW w:w="9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Планируемые результаты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Дата проведения</w:t>
            </w:r>
          </w:p>
        </w:tc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Примечание</w:t>
            </w:r>
          </w:p>
        </w:tc>
      </w:tr>
      <w:tr w:rsidR="009464C6" w:rsidRPr="00F962CE" w:rsidTr="00577C08">
        <w:trPr>
          <w:trHeight w:val="539"/>
          <w:jc w:val="center"/>
        </w:trPr>
        <w:tc>
          <w:tcPr>
            <w:tcW w:w="65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 xml:space="preserve"> Универсальные учебные действия (УУД)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Планируемые предметные результаты в предметном направлении и личностном развитии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по плану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62CE">
              <w:rPr>
                <w:b/>
              </w:rPr>
              <w:t>фактически</w:t>
            </w:r>
          </w:p>
        </w:tc>
        <w:tc>
          <w:tcPr>
            <w:tcW w:w="117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/>
                <w:bCs/>
                <w:spacing w:val="45"/>
              </w:rPr>
              <w:t xml:space="preserve">Глава </w:t>
            </w:r>
            <w:r w:rsidRPr="00F962CE">
              <w:rPr>
                <w:b/>
                <w:bCs/>
              </w:rPr>
              <w:t>1. Начальные геометрические сведения (12 часов)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t xml:space="preserve">Предмет «геометрия» </w:t>
            </w:r>
            <w:r w:rsidRPr="00F962CE">
              <w:rPr>
                <w:i/>
                <w:iCs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учитывать правило в планировании и контроле способа решения.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использовать </w:t>
            </w:r>
            <w:r w:rsidRPr="00F962CE">
              <w:lastRenderedPageBreak/>
              <w:t>поиск необходимой информации для выполнения учебных заданий с использованием учебной литературы.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2CE">
              <w:rPr>
                <w:b/>
                <w:bCs/>
              </w:rPr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прямая, отрезок, граничная точка отрезка </w:t>
            </w:r>
            <w:r w:rsidRPr="00F962CE">
              <w:rPr>
                <w:i/>
                <w:iCs/>
              </w:rPr>
              <w:t>(репродуктивно-алгоритмическое)</w:t>
            </w:r>
            <w:r w:rsidRPr="00F962CE">
              <w:t>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 xml:space="preserve">– построения с помощью чертежной линейки прямых и отрезков, называние их с помощью принятых условных обозначений </w:t>
            </w:r>
            <w:r w:rsidRPr="00F962CE">
              <w:rPr>
                <w:i/>
                <w:iCs/>
              </w:rPr>
              <w:t>(продуктивно-комбинаторное)</w:t>
            </w:r>
            <w:r w:rsidRPr="00F962CE">
              <w:t>;</w:t>
            </w:r>
            <w:r w:rsidRPr="00F962CE">
              <w:br/>
              <w:t>– сведений, обобщенных в презентации, о возникновении науки «геометрия»</w:t>
            </w:r>
            <w:r w:rsidRPr="00F962CE">
              <w:br/>
            </w:r>
            <w:r w:rsidRPr="00F962CE">
              <w:rPr>
                <w:i/>
                <w:iCs/>
              </w:rPr>
              <w:t>(продуктивно-креативное)</w:t>
            </w:r>
            <w:r w:rsidRPr="00F962CE">
              <w:t>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Умение:</w:t>
            </w:r>
            <w:r w:rsidRPr="00F962CE">
              <w:t>задавать вопросы к наблюдаемым фактам, обозначать свое понимание или непонимание изучаемого материала, овладевать азами графической культуры (построение прямых).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Приобретенная компетентность: </w:t>
            </w:r>
            <w:r w:rsidRPr="00F962CE">
              <w:t>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Прямая и отрезок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rPr>
                <w:i/>
                <w:iCs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caps/>
              </w:rPr>
            </w:pPr>
            <w:r w:rsidRPr="00F962CE">
              <w:rPr>
                <w:cap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58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t xml:space="preserve">Сравнение отрезков </w:t>
            </w:r>
            <w:r w:rsidRPr="00F962CE">
              <w:rPr>
                <w:i/>
                <w:iCs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 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строить </w:t>
            </w:r>
            <w:r w:rsidRPr="00F962CE">
              <w:br/>
              <w:t>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2CE">
              <w:rPr>
                <w:b/>
                <w:bCs/>
              </w:rPr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отрезок, граничная точка отрезка, длина отрезка, часть отрезка, единицы измерения длины (миллиметр, сантиметр, метр, километр) </w:t>
            </w:r>
            <w:r w:rsidRPr="00F962CE">
              <w:rPr>
                <w:i/>
                <w:iCs/>
              </w:rPr>
              <w:t>(репродуктивно-алгоритмическое)</w:t>
            </w:r>
            <w:r w:rsidRPr="00F962CE">
              <w:t>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построения с помощью чертежной линейки отрезков, измерения их длины, записи измерения с помощью принятых условных обозначений; перехода одной единицы измерения длины в другую, нахождения длины отрезка, если известны длины его частей </w:t>
            </w:r>
            <w:r w:rsidRPr="00F962CE">
              <w:rPr>
                <w:i/>
                <w:iCs/>
              </w:rPr>
              <w:t>(продуктивно-комбинаторное)</w:t>
            </w:r>
            <w:r w:rsidRPr="00F962CE">
              <w:t>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сведений, обобщенных в презентации, о различных единицах измерения длин, их эволюции </w:t>
            </w:r>
            <w:r w:rsidRPr="00F962CE">
              <w:rPr>
                <w:i/>
                <w:iCs/>
              </w:rPr>
              <w:t>(продуктивно-креативное)</w:t>
            </w:r>
            <w:r w:rsidRPr="00F962CE">
              <w:t>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Умение: </w:t>
            </w:r>
            <w:r w:rsidRPr="00F962CE">
              <w:t xml:space="preserve">провести исследо-вания несложных ситуаций </w:t>
            </w:r>
            <w:r w:rsidRPr="00F962CE">
              <w:br/>
              <w:t xml:space="preserve">(сравнение длин отрезков методом наложения и с помощью измерений), представить результаты своего </w:t>
            </w:r>
            <w:r w:rsidRPr="00F962CE">
              <w:lastRenderedPageBreak/>
              <w:t>мини-исследования, выбрать необходимое оборудование, овладеть измерительными навыками, работать в парах, осуществлять взаимопроверку.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Приобретенная компетентность: </w:t>
            </w:r>
            <w:r w:rsidRPr="00F962CE">
              <w:t>целостная,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t xml:space="preserve">Измерение отрезков </w:t>
            </w:r>
            <w:r w:rsidRPr="00F962CE">
              <w:rPr>
                <w:i/>
                <w:iCs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5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t xml:space="preserve">Измерение отрезков </w:t>
            </w:r>
            <w:r w:rsidRPr="00F962CE">
              <w:rPr>
                <w:i/>
                <w:iCs/>
              </w:rPr>
              <w:t>(применение и совершенствование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ориентироваться на разнообразие способов решения </w:t>
            </w:r>
            <w:r w:rsidRPr="00F962CE">
              <w:br/>
            </w:r>
            <w:r w:rsidRPr="00F962CE">
              <w:lastRenderedPageBreak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62CE">
              <w:t xml:space="preserve">Луч </w:t>
            </w:r>
            <w:r w:rsidRPr="00F962CE">
              <w:rPr>
                <w:i/>
                <w:iCs/>
              </w:rPr>
              <w:t>(применение и совершенствование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caps/>
              </w:rPr>
            </w:pPr>
            <w:r w:rsidRPr="00F962CE">
              <w:rPr>
                <w:cap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2CE">
              <w:rPr>
                <w:b/>
                <w:bCs/>
              </w:rPr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луч, начало луча </w:t>
            </w:r>
            <w:r w:rsidRPr="00F962CE">
              <w:rPr>
                <w:i/>
                <w:iCs/>
              </w:rPr>
              <w:t>(репродуктивно-алгоритмическое)</w:t>
            </w:r>
            <w:r w:rsidRPr="00F962CE">
              <w:t>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построения с помощью чертежной линейки геометрической фигуры луч, называния их с помощью принятых условных обозначений </w:t>
            </w:r>
            <w:r w:rsidRPr="00F962CE">
              <w:rPr>
                <w:i/>
                <w:iCs/>
              </w:rPr>
              <w:t>(продуктивно-комбинаторное)</w:t>
            </w:r>
            <w:r w:rsidRPr="00F962CE">
              <w:t>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сведений, обобщенных в презентации, о возникновении и значении термина «луч» </w:t>
            </w:r>
            <w:r>
              <w:rPr>
                <w:i/>
                <w:iCs/>
              </w:rPr>
              <w:t>(продуктивно-креа</w:t>
            </w:r>
            <w:r w:rsidRPr="00F962CE">
              <w:rPr>
                <w:i/>
                <w:iCs/>
              </w:rPr>
              <w:t>тивное)</w:t>
            </w:r>
            <w:r w:rsidRPr="00F962CE">
              <w:t>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Умение:</w:t>
            </w:r>
            <w:r w:rsidRPr="00F962CE">
              <w:t>задавать вопросы к наблюдаемым фактам, обозначать свое понимание или непонимание изучаемого материала, овладевать азами графической культуры (построение лучей).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Приобретенная компетентность: </w:t>
            </w:r>
            <w:r w:rsidRPr="00F962CE">
              <w:t>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Угол </w:t>
            </w:r>
            <w:r w:rsidRPr="00F962CE">
              <w:br/>
            </w:r>
            <w:r w:rsidRPr="00F962CE">
              <w:rPr>
                <w:i/>
              </w:rPr>
              <w:t>(применение и совершенствование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/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 xml:space="preserve">договариваться и приходить </w:t>
            </w:r>
            <w:r w:rsidRPr="00F962CE">
              <w:lastRenderedPageBreak/>
              <w:t>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угол, вершина угла, стороны угла, внутренняя область угла, биссектриса угла, равные фигуры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построения с помощью чертежной линейки углов, называния с помощью принятых условных обозначений сторон угла и вершины, сравнения углов наложением </w:t>
            </w:r>
            <w:r w:rsidRPr="00F962CE">
              <w:lastRenderedPageBreak/>
              <w:t>(продуктивно-комбинаторное);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сведений, обобщенных в презентации, о происхождении термина </w:t>
            </w:r>
            <w:r>
              <w:t>«биссектриса» (продуктивно-креа</w:t>
            </w:r>
            <w:r w:rsidRPr="00F962CE">
              <w:t>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проводить исследования несложных ситуаций </w:t>
            </w:r>
            <w:r w:rsidRPr="00F962CE">
              <w:br/>
              <w:t>(сравнение углов методом наложения и с помощью измерений), представить результаты своего мини-исследования, выбрать необходимое оборудование, овладевать измерительными навыками.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Сравнение и измерение углов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i/>
              </w:rPr>
              <w:lastRenderedPageBreak/>
              <w:t>(комбинированный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Измерение углов</w:t>
            </w:r>
            <w:r w:rsidRPr="00F962CE">
              <w:br/>
              <w:t>(применение и совершен-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/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владеть общим приемом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градусная мера угла, острые, тупые, прямые, развернутые, смежные, вертикальные углы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с помощью чертежной линейки углов, измерения их величины с помощью транспортира, записи измерения с помощью принятых условных обозначений, построения углов заданной величины, определения вида угла, применения свойств смежных и вертикальных углов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проводить измерительные работы, классификацию по выделенному признаку (на примере определения вида углов), сравнивать объект наблюдения (угол) с эталоном (прямым углом).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Смежные и 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вертикальные углы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Перпендикулярные прямые </w:t>
            </w:r>
            <w:r w:rsidRPr="00F962CE">
              <w:br/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/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использовать поиск необходимой информации для выполнения учебных заданий </w:t>
            </w:r>
            <w:r w:rsidRPr="00F962CE">
              <w:br/>
              <w:t xml:space="preserve">с использованием учебной </w:t>
            </w:r>
            <w:r w:rsidRPr="00F962CE">
              <w:br/>
              <w:t>литературы.</w:t>
            </w:r>
          </w:p>
          <w:p w:rsidR="009464C6" w:rsidRPr="00F962CE" w:rsidRDefault="009464C6" w:rsidP="00577C08">
            <w:pPr>
              <w:keepLines/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перпендикулярные прямые, способы построения перпендикулярных прямых на местности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построения с помощью чертежного угольника перпендикулярных прямых углов, записи факта перпендикулярности прямых с помощью принятых условных </w:t>
            </w:r>
            <w:r>
              <w:t>обозначе</w:t>
            </w:r>
            <w:r w:rsidRPr="00F962CE">
              <w:t>ний(продуктивно-комбинаторное).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 математическую модель, решать комбинированные задачи с испо</w:t>
            </w:r>
            <w:r>
              <w:t>льзованием 1–2 алгоритмов, запи</w:t>
            </w:r>
            <w:r w:rsidRPr="00F962CE">
              <w:t>сывать решения с п</w:t>
            </w:r>
            <w:r>
              <w:t>омощью принятых условных обозна</w:t>
            </w:r>
            <w:r w:rsidRPr="00F962CE">
              <w:t>чений.</w:t>
            </w:r>
            <w:r>
              <w:t xml:space="preserve"> </w:t>
            </w: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Контрольная работа по теме «Начальные геометрические сведения»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</w:rPr>
            </w:pPr>
            <w:r w:rsidRPr="00F962CE">
              <w:rPr>
                <w:i/>
              </w:rPr>
              <w:t>(контроль и оценка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/>
                <w:bCs/>
                <w:spacing w:val="45"/>
              </w:rPr>
              <w:t xml:space="preserve">Глава </w:t>
            </w:r>
            <w:r w:rsidRPr="00F962CE">
              <w:rPr>
                <w:b/>
                <w:bCs/>
              </w:rPr>
              <w:t>2. Треугольники (18 часов)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Треугольники </w:t>
            </w:r>
            <w:r w:rsidRPr="00F962CE">
              <w:rPr>
                <w:i/>
              </w:rPr>
              <w:t>(изучение нового материала)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lastRenderedPageBreak/>
              <w:t xml:space="preserve">Познавательные: </w:t>
            </w:r>
            <w:r w:rsidRPr="00F962CE">
              <w:t>использовать поиск необходимой информации для выполнения учебных заданий с использованием учебной литературы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треугольник, вершина, сторона, угол треугольника, периметр треугольника, равные треугольники, соответственные элементы, первый признак </w:t>
            </w:r>
            <w:r w:rsidRPr="00F962CE">
              <w:lastRenderedPageBreak/>
              <w:t>равенства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треугольников, проведения измерений его элементов, записи результатов измерений, нахождения периметра;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перевода текста (формулировки) первого признака равенства треугольников в графический образ, короткой записи, проведения доказательства, применения для решения задач на выявление равных треугольников (продуктивно-комбинаторное);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презентация «Треугольники вокруг нас» (продуктивно-креативное).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переводить текстовую информацию в графический образ и математическую модель, представлять информацию в сжатом виде – схематичной записи формулировки теоремы;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проводить доказательные рассуждения, понимать специфику математического языка.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Первый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строить </w:t>
            </w:r>
            <w:r w:rsidRPr="00F962CE">
              <w:br/>
            </w:r>
            <w:r w:rsidRPr="00F962CE">
              <w:lastRenderedPageBreak/>
              <w:t>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медиана, высота, биссектриса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построения с помощью чертежного угольника и транспортира медианы, высоты, биссектрисы </w:t>
            </w:r>
            <w:r w:rsidRPr="00F962CE">
              <w:lastRenderedPageBreak/>
              <w:t>прямоугольного треугольника (продуктивно-комбинаторное);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сведений, обобщенных в презентации, о возникновении и значении термина «медиана» и «биссектриса»(продуктивно-креативное).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Умение:грамотно выполнять алгоритмические предписания и инструкции (на примере построения медиан, высот, биссектрис треугольника), овладевать азами графической культуры.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Первый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(применение и совершенствование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Медиана, биссектриса и высота треугольника </w:t>
            </w:r>
            <w:r w:rsidRPr="00F962CE">
              <w:rPr>
                <w:i/>
              </w:rPr>
              <w:t>(изучение нового материала)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Свойства равнобедренного треугольника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>
              <w:rPr>
                <w:b/>
                <w:bCs/>
              </w:rPr>
              <w:t xml:space="preserve"> </w:t>
            </w:r>
            <w:r w:rsidRPr="00F962CE">
              <w:t>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владеть общим приемом решения задач; ориентироваться на разнообразие способов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интересов; контролировать действия партнера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равнобедренный треугольник, основание, боковые стороны, равносторонний треугольник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доказательства и применения при решении теоремы о свойствах равнобедренного треугольника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проводить исследования несложных ситуаций </w:t>
            </w:r>
            <w:r w:rsidRPr="00F962CE">
              <w:br/>
              <w:t>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 группе.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18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Свойства равнобедренного треугольника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19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Второй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(изучение нового материала)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соответственные элементы, второй признак равенства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перевода текста (формулировки) второго признака равенства треугольников в графический образ, короткой записи, доказательства, применения для решения задач на выявление равных треугольников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Умение:переводить текстовую информацию в графический образ и математическую модель, представлять информацию в сжатом виде – схематичной записи формулировки теоремы, проводить доказательные рассуждения, понимать специфику математического языка.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Второй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Третий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(изучение нового материала)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>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соответственные элементы, третий признак равенства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перевода текста (формулировки) третьего признака равенства треугольников в графический образ, короткой записи, доказательства, применения для решения задач на выявление равных треугольников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переводить текстовую информацию в графический образ и математическую модель, решать комбинированные задачи с использованием 1–2 </w:t>
            </w:r>
            <w:r w:rsidRPr="00F962CE">
              <w:lastRenderedPageBreak/>
              <w:t>алгоритмов, записывать решения с помощью принятых условных обозначений.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Третий признак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равенства треугольников </w:t>
            </w:r>
            <w:r w:rsidRPr="00F962CE">
              <w:rPr>
                <w:i/>
              </w:rPr>
              <w:t>(комбинированный)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23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Решение задач на все признаки равенства треугольников</w:t>
            </w:r>
            <w:r w:rsidRPr="00F962CE">
              <w:br/>
            </w:r>
            <w:r w:rsidRPr="00F962CE">
              <w:rPr>
                <w:i/>
              </w:rPr>
              <w:t>(обобщение и систематизация 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проводить сравнение и классификацию 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</w:t>
            </w:r>
            <w:r w:rsidRPr="00F962CE">
              <w:br/>
              <w:t>соответственные элементы, первый, второй, третий признаки равенства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перевода текста (формулировки) первого, второго, третьего признаков равенства треугольников в графический образ, короткой записи, доказательства, применения для решения задач на выявление равных треугольников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 математическую модель, решать задачи с использованием комбинирования 1–2 алгоритмов, записывать решения с помощью принятых условных обозначений.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Зачет по теме «Признаки равенства треугольников»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</w:rPr>
            </w:pPr>
            <w:r w:rsidRPr="00F962CE">
              <w:rPr>
                <w:i/>
              </w:rPr>
              <w:t>(контроль и оценка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Окружность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ориентироваться на разнообразие способов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lastRenderedPageBreak/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окружность, центр окружности, радиус, диаметр, хорда, дуга окружности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с помощью циркуля окружности заданного радиуса, элементов окружности, называния их с помощью принятых условных обозначений (продуктивно-комби-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подготовки презентации «Окружности вокруг нас» </w:t>
            </w:r>
            <w:r w:rsidRPr="00F962CE">
              <w:br/>
              <w:t>(продуктивно-креативное).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переводить текстовую информацию в графический образ и математическую </w:t>
            </w:r>
            <w:r w:rsidRPr="00F962CE">
              <w:br/>
              <w:t>модель;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составлять конспект математического текста, выделять главное, формулировать определения по описанию математических объектов.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учебно-познавательная, информационная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Построение циркулем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и линейкой </w:t>
            </w:r>
            <w:r w:rsidRPr="00F962CE">
              <w:rPr>
                <w:i/>
              </w:rPr>
              <w:t>(комбинирован</w:t>
            </w:r>
            <w:r w:rsidRPr="00F962CE">
              <w:rPr>
                <w:i/>
              </w:rPr>
              <w:lastRenderedPageBreak/>
              <w:t>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27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Задачи</w:t>
            </w:r>
            <w:r w:rsidRPr="00F962CE">
              <w:br/>
              <w:t>на построение (</w:t>
            </w:r>
            <w:r w:rsidRPr="00F962CE">
              <w:rPr>
                <w:i/>
              </w:rPr>
              <w:t>применение и совершенствование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владеть общим приемом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определения содержания ключевого понятия «задача на построение», способов решения задач на построение </w:t>
            </w:r>
            <w:r>
              <w:t>(репродуктивно-алгоритми</w:t>
            </w:r>
            <w:r w:rsidRPr="00F962CE">
              <w:t>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с помощью чертежной линейки и циркуля угла, равного данному, биссектрисы угла, середины отрезка, называния их с помощью принятых условных обозначений (продуктивно-комбинаторное);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подбора информации к</w:t>
            </w:r>
            <w:r>
              <w:t xml:space="preserve"> </w:t>
            </w:r>
            <w:r w:rsidRPr="00F962CE">
              <w:t>мини-проекту «Построения на песке, или как построить пирамиду» (продуктивно-креативное).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выполнять алгоритмические предписания и инструкции (на примере построения биссектрисы, перпендикуляра, середины отрезка), овладевать азами </w:t>
            </w:r>
            <w:r w:rsidRPr="00F962CE">
              <w:lastRenderedPageBreak/>
              <w:t>графической культуры.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28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Задачи</w:t>
            </w:r>
            <w:r w:rsidRPr="00F962CE">
              <w:br/>
              <w:t xml:space="preserve">на построение </w:t>
            </w:r>
            <w:r w:rsidRPr="00F962CE">
              <w:rPr>
                <w:i/>
              </w:rPr>
              <w:t>(применение и совершенствование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29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</w:rPr>
            </w:pPr>
            <w:r w:rsidRPr="00F962CE">
              <w:t xml:space="preserve">Решение задач </w:t>
            </w:r>
            <w:r w:rsidRPr="00F962CE">
              <w:br/>
              <w:t>(</w:t>
            </w:r>
            <w:r w:rsidRPr="00F962CE">
              <w:rPr>
                <w:i/>
              </w:rPr>
              <w:t>применение и совершен-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i/>
              </w:rPr>
              <w:t>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rPr>
                <w:b/>
                <w:bCs/>
              </w:rPr>
              <w:br/>
            </w:r>
            <w:r w:rsidRPr="00F962CE">
              <w:t>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владеть общим приемом решения задач; ориентироваться на разнообразие способов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интересов; контролировать дей-ствия партнера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алгоритмов ключевых задач по всей теме, в том числе и на построение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решения задачи на определение вида треугольника, вычисления неизвестных элементов треугольника, записи решения с помощью принятых условных обозначений (продуктивно-комбинаторное);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презентациимини-проекта «Построения на песке, или как построить пирамиду»(продуктивно-креативное).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 математическую модель, решать комбинированные задачи с использованием 1–2 алгоритмов, записывать решения с помощью принятых условных обозначений.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Контрольная работа по теме «Признаки равенства треугольников»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контроль и оценка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/>
                <w:bCs/>
                <w:spacing w:val="45"/>
              </w:rPr>
              <w:t xml:space="preserve">Глава </w:t>
            </w:r>
            <w:r w:rsidRPr="00F962CE">
              <w:rPr>
                <w:b/>
                <w:bCs/>
              </w:rPr>
              <w:t>3. Параллельные прямые (12 часов)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Параллельные прямые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 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</w:t>
            </w:r>
            <w:r w:rsidRPr="00F962CE">
              <w:lastRenderedPageBreak/>
              <w:t>приемом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параллельные прямые, секущая, названия углов, образованных при пересечении двух прямых секущей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накрест лежащих, односторонних, соответственных углов, перевода текста (формулировки) признаков </w:t>
            </w:r>
            <w:r w:rsidRPr="00F962CE">
              <w:lastRenderedPageBreak/>
              <w:t>параллельности в графический образ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передавать содержание прослушанного материала в сжатом виде (конспект);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структурировать материал, понимать специфику математического языка и работы с математической символикой.Приобретенная компетентность: 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32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Признаки параллельности двух прямых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изучение нового материала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параллельные прямые, секущая, названия углов, образованных при пересечении двух прямых секущей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накрест лежащих, односторонних, соответственных углов, параллельности прямых на основе признаков параллельности, записи решения с 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работать с готовыми предметными, знаковыми и графическими моделями для описания свойств и качеств изучаемых объектов;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проводить классификацию объектов (параллельные, непараллельные прямые) по заданным признакам.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Признаки параллельности двух прямых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Признаки параллельности двух прямых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применение и совершенствование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35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>
              <w:t>Практические способы постро</w:t>
            </w:r>
            <w:r w:rsidRPr="00F962CE">
              <w:t>ения параллельных прямых 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rPr>
                <w:b/>
                <w:bCs/>
              </w:rPr>
              <w:br/>
            </w:r>
            <w:r w:rsidRPr="00F962CE">
              <w:t>учитывать правило в пла</w:t>
            </w:r>
            <w:r>
              <w:t>нировании и контроле способа ре</w:t>
            </w:r>
            <w:r w:rsidRPr="00F962CE">
              <w:t>шения.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использовать поиск необходимой информации для выполнения учебных заданий </w:t>
            </w:r>
            <w:r w:rsidRPr="00F962CE">
              <w:br/>
              <w:t>с использованием учебной литературы.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общего способа действий по построению параллельных прямых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параллельных прямых по выработанному алгоритму, записи выполняемых действий с помощью принятых обозначений, доказательства параллельности построенных прямых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  <w:r>
              <w:t xml:space="preserve"> </w:t>
            </w:r>
            <w:r w:rsidRPr="00F962CE">
              <w:t>использовать соответствующие инструменты для решения практических задач, точно выполнять инструкции.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Зачет</w:t>
            </w:r>
            <w:r>
              <w:t xml:space="preserve"> </w:t>
            </w:r>
            <w:r w:rsidRPr="00F962CE">
              <w:t>по теме «Признаки параллельности двух прямых»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контроль и оценка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строить 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признаков параллельности прямых и их доказательства</w:t>
            </w:r>
            <w:r w:rsidRPr="00F962CE">
              <w:br/>
              <w:t>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параллельных прямых, способов решения задач по теме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распределить свою работу, оценить уровень владения материалом.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Аксиома параллельных прямых</w:t>
            </w:r>
            <w:r w:rsidRPr="00F962CE">
              <w:br/>
              <w:t>(</w:t>
            </w:r>
            <w:r w:rsidRPr="00F962CE">
              <w:rPr>
                <w:i/>
              </w:rPr>
              <w:t>комбинирован</w:t>
            </w:r>
            <w:r w:rsidRPr="00F962CE">
              <w:rPr>
                <w:i/>
              </w:rPr>
              <w:lastRenderedPageBreak/>
              <w:t>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</w:t>
            </w:r>
            <w:r w:rsidRPr="00F962CE">
              <w:lastRenderedPageBreak/>
              <w:t>приемом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содержания ключевых понятий: аксиома, аксиоматический подход в геометрии, теорема, обратная к данной, теорема-следствие (репродуктивно-</w:t>
            </w:r>
            <w:r w:rsidRPr="00F962CE">
              <w:lastRenderedPageBreak/>
              <w:t>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формулировки аксиомы параллельных прямых, следствий из аксиомы параллельных прямых, определения параллельности прямых на основе нового признака параллельности, записи решения с 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работать с готовыми графическими моделями для описания свойств и качеств изучаемых объектов, проводить классификацию объектов (углов, полученных при пересечении двух прямых) по заданным признакам.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38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Теоремы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об углах, образованных двумя параллельными прямыми и секущей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параллельные прямые, секущая, названий углов, образованных при пересечении двух параллельных прямых секущей (накрест лежащие, односторонние, соответственные)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решения задач на вычисление углов, образованных двумя параллельными прямыми и секущей, записи решения с 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 математическую модель, представлять информацию в сжатом виде – схематичная запись формулировки теоремы, проводить доказательные рассуждения, понимать специфику математического языка.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39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Теоремы</w:t>
            </w:r>
            <w:r>
              <w:t xml:space="preserve"> </w:t>
            </w:r>
            <w:r w:rsidRPr="00F962CE">
              <w:t xml:space="preserve">об углах, образованных двумя параллельными прямыми и секущей </w:t>
            </w:r>
            <w:r w:rsidRPr="00F962CE">
              <w:br/>
              <w:t>(</w:t>
            </w:r>
            <w:r w:rsidRPr="00F962CE">
              <w:rPr>
                <w:i/>
              </w:rPr>
              <w:t>комбинирован</w:t>
            </w:r>
            <w:r w:rsidRPr="00F962CE">
              <w:rPr>
                <w:i/>
              </w:rPr>
              <w:lastRenderedPageBreak/>
              <w:t>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действие после его завершения на основе его и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строить речевое высказывание в устной и </w:t>
            </w:r>
            <w:r w:rsidRPr="00F962CE">
              <w:lastRenderedPageBreak/>
              <w:t>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40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Теоремы</w:t>
            </w:r>
            <w:r>
              <w:t xml:space="preserve"> </w:t>
            </w:r>
            <w:r w:rsidRPr="00F962CE">
              <w:t>об углах, образованных двумя параллельными прямыми и секущей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Теоремы</w:t>
            </w:r>
            <w:r>
              <w:t xml:space="preserve"> </w:t>
            </w:r>
            <w:r w:rsidRPr="00F962CE">
              <w:t>об углах, образованных двумя</w:t>
            </w:r>
            <w:r>
              <w:t xml:space="preserve"> </w:t>
            </w:r>
            <w:r w:rsidRPr="00F962CE">
              <w:t>параллельными прямыми</w:t>
            </w:r>
            <w:r w:rsidRPr="00F962CE">
              <w:br/>
              <w:t>(</w:t>
            </w:r>
            <w:r w:rsidRPr="00F962CE">
              <w:rPr>
                <w:i/>
              </w:rPr>
              <w:t>обобщающий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>
              <w:rPr>
                <w:b/>
                <w:bCs/>
              </w:rPr>
              <w:t xml:space="preserve"> </w:t>
            </w:r>
            <w:r w:rsidRPr="00F962CE">
              <w:t>учитывать правило в планировании и контроле способа решения.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строить речевое высказывание в устной и письменной</w:t>
            </w:r>
            <w:r>
              <w:t xml:space="preserve"> </w:t>
            </w:r>
            <w:r w:rsidRPr="00F962CE">
              <w:t>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параллельные прямые, секущая, названий углов, образованных при пересечении двух параллельных прямых секущей (накрест лежащие, односторонние, соответственные)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решения задач на вычисление углов, образованных двумя параллельными прямыми и секущей, записи решения с 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</w:t>
            </w:r>
            <w:r>
              <w:t xml:space="preserve"> </w:t>
            </w:r>
            <w:r w:rsidRPr="00F962CE">
              <w:t>рассуждения.</w:t>
            </w:r>
            <w:r>
              <w:t xml:space="preserve"> </w:t>
            </w:r>
            <w:r w:rsidRPr="00F962CE">
              <w:t>Приобретенная компетентность: 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Контрольная работа по теме </w:t>
            </w:r>
            <w:r w:rsidRPr="00F962CE">
              <w:lastRenderedPageBreak/>
              <w:t>«Параллельность  прямых» (</w:t>
            </w:r>
            <w:r w:rsidRPr="00F962CE">
              <w:rPr>
                <w:i/>
              </w:rPr>
              <w:t>контроль и оценка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</w:t>
            </w:r>
            <w:r w:rsidRPr="00F962CE">
              <w:lastRenderedPageBreak/>
              <w:t>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строить 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/>
                <w:bCs/>
                <w:spacing w:val="45"/>
              </w:rPr>
              <w:t xml:space="preserve">Глава </w:t>
            </w:r>
            <w:r w:rsidRPr="00F962CE">
              <w:rPr>
                <w:b/>
                <w:bCs/>
              </w:rPr>
              <w:t>4. Соотношения между сторонами и углами треугольника (18 часов)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Сумма углов треугольника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изучение нового материала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>
              <w:rPr>
                <w:b/>
                <w:bCs/>
              </w:rPr>
              <w:t xml:space="preserve"> </w:t>
            </w:r>
            <w:r w:rsidRPr="00F962CE">
              <w:t>учитывать правило в планировании и контроле способа решения.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ориентироваться на разнообразие способов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 xml:space="preserve">учитывать разные мнения и стремиться </w:t>
            </w:r>
            <w:r w:rsidRPr="00F962CE">
              <w:br/>
              <w:t>к координации различных позиций в сотрудничестве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содержания ключевых понятий: внутренний угол треугольника, внешний угол треугольника, сумма углов треугольника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теорем о сумме углов треугольника и свойстве внешнего угла треугольника, способов их доказательства, алгоритмов решения задач на нахождение углов треугольника, записи решения с помощью принятых обозначений </w:t>
            </w:r>
            <w:r>
              <w:t xml:space="preserve"> </w:t>
            </w:r>
            <w:r w:rsidRPr="00F962CE">
              <w:t>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проводить исследования несложных ситуаций </w:t>
            </w:r>
            <w:r w:rsidRPr="00F962CE">
              <w:br/>
              <w:t>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Сумма углов треугольника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изучение нового материала)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Соотношение </w:t>
            </w:r>
            <w:r w:rsidRPr="00F962CE">
              <w:lastRenderedPageBreak/>
              <w:t>между сторонами и углами треугольника 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</w:t>
            </w:r>
            <w:r w:rsidRPr="00F962CE">
              <w:lastRenderedPageBreak/>
              <w:t>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проводить сравнение, сериацию и классификацию </w:t>
            </w:r>
            <w:r w:rsidRPr="00F962CE">
              <w:br/>
              <w:t>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– содержания ключевых понятий: угол, противолежащий стороне, неравенство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теорем о соотношении между сторонами и углами треугольника, их доказательства и способов применения в решении задач, записи решения с 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осуществлять перевод понятий из печатного (текст) в графический образ (чертеж).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учебно-познавательная, информационная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46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Соотношение между сторонами и углами треугольника (</w:t>
            </w:r>
            <w:r w:rsidRPr="00F962CE">
              <w:rPr>
                <w:i/>
              </w:rPr>
              <w:t>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Соотношение между сторонами и углами треугольника (</w:t>
            </w:r>
            <w:r w:rsidRPr="00F962CE">
              <w:rPr>
                <w:i/>
              </w:rPr>
              <w:t>обобщающий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строить </w:t>
            </w:r>
            <w:r w:rsidRPr="00F962CE">
              <w:br/>
              <w:t>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содержания ключевых понятий: внутренний угол треугольника, внешний угол треугольника, сумма углов треугольника, неравенство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теорем о сумме углов треугольника и свойстве внешнего угла треугольника, способов их доказательства, алгоритмов решения задач на нахождение углов треугольника, записи решения с помощью принятых обозначений </w:t>
            </w:r>
            <w:r>
              <w:t xml:space="preserve"> </w:t>
            </w:r>
            <w:r w:rsidRPr="00F962CE">
              <w:t>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Умение:приводить примеры, подбирать аргументы, вступать в речевое общение, участвовать в коллективной </w:t>
            </w:r>
            <w:r w:rsidRPr="00F962CE">
              <w:lastRenderedPageBreak/>
              <w:t>деятельности, оценивать работы других.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48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Контрольная работа по теме «Сумма углов треугольника» </w:t>
            </w:r>
            <w:r w:rsidRPr="00F962CE">
              <w:br/>
              <w:t>(</w:t>
            </w:r>
            <w:r w:rsidRPr="00F962CE">
              <w:rPr>
                <w:i/>
              </w:rPr>
              <w:t>контроль и оценка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49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Прямоугольные треугольники 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 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использовать поиск необходимой информации для выполнения учебных заданий с использованием учебной литературы.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прямоугольный треугольник, катет, гипотенуза, свойство острых углов треугольника, свойство прямоугольного </w:t>
            </w:r>
            <w:r w:rsidRPr="00F962CE">
              <w:br/>
              <w:t>треугольника с углом в 30°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доказательств свойств прямоугольного треугольника, применения их при решении поисковых задач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целостная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Прямоугольные треугольники (</w:t>
            </w:r>
            <w:r w:rsidRPr="00F962CE">
              <w:rPr>
                <w:i/>
              </w:rPr>
              <w:t>комбинированный)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Прямоугольные треугольники (применение и совершенство</w:t>
            </w:r>
            <w:r w:rsidRPr="00F962CE">
              <w:lastRenderedPageBreak/>
              <w:t>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проводить </w:t>
            </w:r>
            <w:r w:rsidRPr="00F962CE">
              <w:lastRenderedPageBreak/>
              <w:t>сравнение, классификацию 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прямоугольный треугольник, катет, гипотенуза, признаки равенства прямоугольных </w:t>
            </w:r>
            <w:r w:rsidRPr="00F962CE">
              <w:lastRenderedPageBreak/>
              <w:t>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доказательств признаков равенства прямоугольных треугольников, способов решения задач на доказательство равенства прямоугольных треугольников, записи доказательства с помощью специальной символики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проводить исследования несложных ситуаций </w:t>
            </w:r>
            <w:r w:rsidRPr="00F962CE">
              <w:br/>
              <w:t>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целостная,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52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Прямоугольные треугольники (применение и совершенствование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</w:rPr>
            </w:pPr>
            <w:r w:rsidRPr="00F962CE">
              <w:t xml:space="preserve">Решение задач </w:t>
            </w:r>
            <w:r w:rsidRPr="00F962CE">
              <w:br/>
              <w:t>(</w:t>
            </w:r>
            <w:r w:rsidRPr="00F962CE">
              <w:rPr>
                <w:i/>
              </w:rPr>
              <w:t>применение и совершен-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i/>
              </w:rPr>
              <w:t>ствование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действие после его завершения на основе учета характера сделанных ошибок;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владеть общим приемом решения 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</w:t>
            </w:r>
            <w:r>
              <w:t>у решению в со</w:t>
            </w:r>
            <w:r w:rsidRPr="00F962CE">
              <w:t>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прямоугольный треугольник, катет, гипотенуза, признаки равенства прямоугольных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доказательств признаков равенства прямоугольных треугольников, способов решения задач на доказательство равенства прямоугольных треугольников, записи доказательства с помощью специальной символики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lastRenderedPageBreak/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i/>
              </w:rPr>
            </w:pPr>
            <w:r w:rsidRPr="00F962CE">
              <w:t xml:space="preserve">Решение задач </w:t>
            </w:r>
            <w:r w:rsidRPr="00F962CE">
              <w:br/>
              <w:t>(</w:t>
            </w:r>
            <w:r w:rsidRPr="00F962CE">
              <w:rPr>
                <w:i/>
              </w:rPr>
              <w:t>применение и совершен-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i/>
              </w:rPr>
              <w:t>ствование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55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Расстояние от точки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до прямой (</w:t>
            </w:r>
            <w:r w:rsidRPr="00F962CE">
              <w:rPr>
                <w:i/>
              </w:rPr>
              <w:t>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проводить сравнение, классификацию 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перпендикуляр, расстояние от данной точки до прямой, расстояние между параллельными прямыми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действия по нахождению (построению) расстояния от точки до прямой и между параллельными прямыми, записи решения с помощью принятых условных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составлять конспект математического текста, выделять главное, формулировать определения по описанию математических объектов;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осуществлять перевод понятий из текстовой формы в графическую.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</w:t>
            </w:r>
            <w:r>
              <w:t xml:space="preserve"> компетентность: учебно-познава</w:t>
            </w:r>
            <w:r w:rsidRPr="00F962CE">
              <w:t>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Расстояние между параллельными прямыми (</w:t>
            </w:r>
            <w:r w:rsidRPr="00F962CE">
              <w:rPr>
                <w:i/>
              </w:rPr>
              <w:t>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57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Построение треугольника по трем элементам (</w:t>
            </w:r>
            <w:r w:rsidRPr="00F962CE">
              <w:rPr>
                <w:i/>
              </w:rPr>
              <w:t>комбинированный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 xml:space="preserve">учитывать разные мнения и стремиться </w:t>
            </w:r>
            <w:r w:rsidRPr="00F962CE">
              <w:br/>
              <w:t>к координации различных позиций в сотрудничестве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треугольник, равный данному, признаки равенства треугольников, задача на построение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с помощью циркуля и линейки треугольника по трем заданным элементам, называния их с помощью принятых условных обозначений, доказательства, что построен треугольник, равный заданному (продуктивно-</w:t>
            </w:r>
            <w:r w:rsidRPr="00F962CE">
              <w:lastRenderedPageBreak/>
              <w:t>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грамотно выполнять алгоритмические предписания и инструкции (на примере построения треугольника по заданным элементам), развивать графическую культуру.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предметная, 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58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Построение треугольника по трем элементам (</w:t>
            </w:r>
            <w:r w:rsidRPr="00F962CE">
              <w:rPr>
                <w:i/>
              </w:rPr>
              <w:t xml:space="preserve">применение и </w:t>
            </w:r>
            <w:r w:rsidRPr="00F962CE">
              <w:rPr>
                <w:i/>
              </w:rPr>
              <w:lastRenderedPageBreak/>
              <w:t>совершенство</w:t>
            </w:r>
            <w:r>
              <w:rPr>
                <w:i/>
              </w:rPr>
              <w:t>-</w:t>
            </w:r>
            <w:r w:rsidRPr="00F962CE">
              <w:rPr>
                <w:i/>
              </w:rPr>
              <w:t>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59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Решение задач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применение и совершенствование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использовать поиск необходимой информации для выполнения учебных заданий </w:t>
            </w:r>
            <w:r w:rsidRPr="00F962CE">
              <w:br/>
              <w:t xml:space="preserve">с использованием учебной </w:t>
            </w:r>
            <w:r w:rsidRPr="00F962CE">
              <w:br/>
              <w:t>литературы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– основных понятий темы: сумма углов треугольника, свойство внешнего угла </w:t>
            </w:r>
            <w:r w:rsidRPr="00F962CE">
              <w:br/>
              <w:t>треугольника, неравенство треугольника, прямоугольный треугольник, катет, гипотенуза, свойство острых углов прямоугольного треугольника, признаки равенства прямоугольных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решения поисковых задач на соотношение сторон и углов в треугольнике, на построение т</w:t>
            </w:r>
            <w:r>
              <w:t>реугольников (продуктивно-комби</w:t>
            </w:r>
            <w:r w:rsidRPr="00F962CE">
              <w:t>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переводить текстовую информацию в графический образ и математическую модель, решать комбинированные задачи с использованием 2–3 алгоритмов, проводить доказательные рассуждения в ходе презентации решения задач, составлять обобщающие таблицы.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60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Контрольная работа по теме </w:t>
            </w:r>
            <w:r w:rsidRPr="00F962CE">
              <w:lastRenderedPageBreak/>
              <w:t>«Соотношение между сторонами и углами треугольника»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контроль и оценка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lastRenderedPageBreak/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</w:t>
            </w:r>
            <w:r w:rsidRPr="00F962CE">
              <w:lastRenderedPageBreak/>
              <w:t>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строить </w:t>
            </w:r>
            <w:r w:rsidRPr="00F962CE">
              <w:br/>
              <w:t>речевое высказывание в устной и письменной форме.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контролировать действия партнера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rPr>
                <w:b/>
                <w:bCs/>
                <w:spacing w:val="45"/>
              </w:rPr>
              <w:t xml:space="preserve">Обобщающее повторение </w:t>
            </w:r>
            <w:r w:rsidRPr="00F962CE">
              <w:rPr>
                <w:b/>
                <w:bCs/>
              </w:rPr>
              <w:t>(8 часов)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61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Простейшие фигуры планиметрии: прямая, луч, угол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обобщение и систематизация знаний)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вносить необходимые коррективы в действие после его завершения на основе учета характера сделанных ошибок.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прямая, луч, перпендикулярные прямые, градусная мера угла, острые, тупые, прямые, развернутые, смежные, вертикальные углы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построения с помощью чертежной линейки углов, измерения их величины с помощью транспортира, записи измерений с помощью принятых условных обозначений, построения углов заданной величины, определения вида угла, применения свойств смежных и вертикал</w:t>
            </w:r>
            <w:r>
              <w:t>ьных углов (продуктивно-комбина</w:t>
            </w:r>
            <w:r w:rsidRPr="00F962CE">
              <w:t>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проводить исследования несложных ситуаций </w:t>
            </w:r>
            <w:r w:rsidRPr="00F962CE">
              <w:br/>
              <w:t>(сравнение углов методом наложения и с помощью измерений), представлять результаты своего мини-исследова-ния, выбирать необходимое оборудование, овладевать измерительными навыками.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Приобретенная компетентность: целостная, предметная, </w:t>
            </w:r>
            <w:r w:rsidRPr="00F962CE">
              <w:lastRenderedPageBreak/>
              <w:t>учебно-познавательная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62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Простейшие фигуры планиметрии: прямая, луч, угол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обобщение и систематизация 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63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Треугольники (</w:t>
            </w:r>
            <w:r w:rsidRPr="00F962CE">
              <w:rPr>
                <w:i/>
              </w:rPr>
              <w:t>обобщение и систематизация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проводить сравнение, классификацию 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 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треугольник равнобедренный, прямоугольный, равносторонний треугольник, первый, второй, третий признаки равенства треугольников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применения признаков равенства треугольников для выявления равных треугольников, определения вида данного треугольника, способов решений задач на сумму углов треугольника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Умение:переводить текстовую информацию в графический образ и математическую модель, решать комбинированные задачи с использованием 1–2 алгоритмов, запи-сывать решения с помощью принятых условных обозна-чений.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предметная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64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Треугольники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обобщение и</w:t>
            </w:r>
            <w:r w:rsidRPr="00F962CE">
              <w:t xml:space="preserve"> </w:t>
            </w:r>
            <w:r w:rsidRPr="00F962CE">
              <w:rPr>
                <w:i/>
              </w:rPr>
              <w:t>систематизация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t>65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Параллельные прямые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обобщение и систематизация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jc w:val="center"/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различать способ и результат действия.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>проводить сравнение, классификацию по заданным критериям.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 ситуации столкновения интересов</w:t>
            </w:r>
          </w:p>
        </w:tc>
        <w:tc>
          <w:tcPr>
            <w:tcW w:w="5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темы: параллельные прямые, секущая, названия углов, образованных при пересечении двух прямых секущей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накрест лежащих, односторонних, соответственных углов, определения парал-лельности прямых на основе признаков параллельности, записи способов решения с 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 xml:space="preserve">Умение: работать с готовыми предметными, знаковыми и графическими моделями для описания свойств и качеств </w:t>
            </w:r>
            <w:r w:rsidRPr="00F962CE">
              <w:lastRenderedPageBreak/>
              <w:t>изучаемых объектов, проводить классификацию объектов (параллельные, непараллельные прямые) по заданным признакам.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Приобретенная компетентность: учебно-познава-тельная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66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Параллельные прямые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(</w:t>
            </w:r>
            <w:r w:rsidRPr="00F962CE">
              <w:rPr>
                <w:i/>
              </w:rPr>
              <w:t>обобщение и систематизация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Cs/>
              </w:rPr>
              <w:t>1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>Регулятивные:</w:t>
            </w:r>
            <w:r w:rsidRPr="00F962CE">
              <w:t xml:space="preserve"> оценивать правильность выполнения действия на уровне адекватной ретроспективной оценки.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Познавательные: </w:t>
            </w:r>
            <w:r w:rsidRPr="00F962CE">
              <w:t xml:space="preserve">владеть общим приемом решения </w:t>
            </w:r>
            <w:r w:rsidRPr="00F962CE">
              <w:br/>
              <w:t>задач.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договариваться и приходить к общему решению в совместной деятельности, в том числе в ситуации столкновения интересов</w:t>
            </w:r>
          </w:p>
        </w:tc>
        <w:tc>
          <w:tcPr>
            <w:tcW w:w="5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  <w:tr w:rsidR="009464C6" w:rsidRPr="00F962CE" w:rsidTr="00577C08">
        <w:trPr>
          <w:jc w:val="center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</w:pPr>
            <w:r w:rsidRPr="00F962CE">
              <w:lastRenderedPageBreak/>
              <w:t>67–</w:t>
            </w:r>
            <w:r w:rsidRPr="00F962CE">
              <w:br/>
              <w:t>68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Итоговая контрольная работа (</w:t>
            </w:r>
            <w:r w:rsidRPr="00F962CE">
              <w:rPr>
                <w:i/>
              </w:rPr>
              <w:t>контроль и оценка знаний</w:t>
            </w:r>
            <w:r w:rsidRPr="00F962CE">
              <w:t>)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2CE">
              <w:rPr>
                <w:b/>
                <w:bCs/>
              </w:rPr>
              <w:t>2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rPr>
                <w:b/>
                <w:bCs/>
              </w:rPr>
              <w:t xml:space="preserve">Коммуникативные: </w:t>
            </w:r>
            <w:r w:rsidRPr="00F962CE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Знание: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основных понятий курса геометрии 7 класса (репродуктивно-алгоритмическое);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– способов решения поисковых задач по всему курсу, записи решения с помощью принятых обозначений (продуктивно-комбинаторное).</w:t>
            </w:r>
          </w:p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  <w:r w:rsidRPr="00F962CE">
              <w:t>Умение: владеть навыками распределения своей работы, оценивать уровень владения материалом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4C6" w:rsidRPr="00F962CE" w:rsidRDefault="009464C6" w:rsidP="00577C08">
            <w:pPr>
              <w:autoSpaceDE w:val="0"/>
              <w:autoSpaceDN w:val="0"/>
              <w:adjustRightInd w:val="0"/>
            </w:pPr>
          </w:p>
        </w:tc>
      </w:tr>
    </w:tbl>
    <w:p w:rsidR="009464C6" w:rsidRDefault="009464C6" w:rsidP="009464C6">
      <w:pPr>
        <w:jc w:val="center"/>
      </w:pPr>
    </w:p>
    <w:p w:rsidR="009464C6" w:rsidRDefault="009464C6" w:rsidP="009464C6">
      <w:pPr>
        <w:jc w:val="center"/>
      </w:pPr>
    </w:p>
    <w:p w:rsidR="00ED7CE2" w:rsidRDefault="00ED7CE2"/>
    <w:sectPr w:rsidR="00ED7CE2" w:rsidSect="00FC54B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FD4" w:rsidRDefault="009E0FD4" w:rsidP="009464C6">
      <w:pPr>
        <w:spacing w:after="0" w:line="240" w:lineRule="auto"/>
      </w:pPr>
      <w:r>
        <w:separator/>
      </w:r>
    </w:p>
  </w:endnote>
  <w:endnote w:type="continuationSeparator" w:id="1">
    <w:p w:rsidR="009E0FD4" w:rsidRDefault="009E0FD4" w:rsidP="0094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FD4" w:rsidRDefault="009E0FD4" w:rsidP="009464C6">
      <w:pPr>
        <w:spacing w:after="0" w:line="240" w:lineRule="auto"/>
      </w:pPr>
      <w:r>
        <w:separator/>
      </w:r>
    </w:p>
  </w:footnote>
  <w:footnote w:type="continuationSeparator" w:id="1">
    <w:p w:rsidR="009E0FD4" w:rsidRDefault="009E0FD4" w:rsidP="009464C6">
      <w:pPr>
        <w:spacing w:after="0" w:line="240" w:lineRule="auto"/>
      </w:pPr>
      <w:r>
        <w:continuationSeparator/>
      </w:r>
    </w:p>
  </w:footnote>
  <w:footnote w:id="2">
    <w:p w:rsidR="00700BF2" w:rsidRPr="00A079B8" w:rsidRDefault="00700BF2" w:rsidP="00700BF2">
      <w:pPr>
        <w:pStyle w:val="a5"/>
        <w:ind w:left="-1134" w:right="-567"/>
        <w:rPr>
          <w:sz w:val="28"/>
          <w:szCs w:val="2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54B2"/>
    <w:rsid w:val="00170895"/>
    <w:rsid w:val="00700BF2"/>
    <w:rsid w:val="008B6E7E"/>
    <w:rsid w:val="009464C6"/>
    <w:rsid w:val="009E0FD4"/>
    <w:rsid w:val="00AF580F"/>
    <w:rsid w:val="00DB5A95"/>
    <w:rsid w:val="00E56012"/>
    <w:rsid w:val="00ED7CE2"/>
    <w:rsid w:val="00FC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4B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700BF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700BF2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7822</Words>
  <Characters>44587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2023-11-02T15:22:00Z</dcterms:created>
  <dcterms:modified xsi:type="dcterms:W3CDTF">2025-10-19T16:17:00Z</dcterms:modified>
</cp:coreProperties>
</file>