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783F" w14:textId="3CE2707E" w:rsidR="00C1360B" w:rsidRDefault="00376E10" w:rsidP="00C1360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39EE9F2C" wp14:editId="76B3433F">
            <wp:extent cx="7879278" cy="5776556"/>
            <wp:effectExtent l="381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" t="3994"/>
                    <a:stretch/>
                  </pic:blipFill>
                  <pic:spPr bwMode="auto">
                    <a:xfrm rot="5400000">
                      <a:off x="0" y="0"/>
                      <a:ext cx="7886569" cy="578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446277" w14:textId="77777777" w:rsidR="00C1360B" w:rsidRDefault="00C1360B" w:rsidP="00C1360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5D6832A6" w14:textId="3B543F78" w:rsidR="00C1360B" w:rsidRDefault="00C1360B" w:rsidP="00C1360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2A13BDC1" w14:textId="526362D0" w:rsidR="00C1360B" w:rsidRDefault="00C1360B" w:rsidP="00C1360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49D2AD43" w14:textId="324DCC2A" w:rsidR="00C1360B" w:rsidRDefault="00C1360B" w:rsidP="00C1360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6D9E4584" w14:textId="5627BFFF" w:rsidR="00C1360B" w:rsidRDefault="00C1360B" w:rsidP="00C1360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4DFD7A12" w14:textId="77777777" w:rsidR="00B17BDF" w:rsidRDefault="00B17BDF" w:rsidP="00C1360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27E1DA27" w14:textId="77777777" w:rsidR="00C1360B" w:rsidRDefault="00C1360B" w:rsidP="00C1360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14:paraId="0476064F" w14:textId="016C03FE" w:rsidR="00D860C2" w:rsidRPr="00D860C2" w:rsidRDefault="00D860C2" w:rsidP="00C1360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14:paraId="3EDCC882" w14:textId="2DA6D4F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Рабочая программа по предмету «Математика» составлена в соответствии с адаптированной основной общеобразовательной программой образования обучающихся с легкой степенью умственной отсталости (интеллектуальными нарушениями) </w:t>
      </w:r>
      <w:r w:rsid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МАОУ «</w:t>
      </w:r>
      <w:proofErr w:type="spellStart"/>
      <w:r w:rsid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Троельжанская</w:t>
      </w:r>
      <w:proofErr w:type="spellEnd"/>
      <w:r w:rsid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СОШ»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на 202</w:t>
      </w:r>
      <w:r w:rsid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-202</w:t>
      </w:r>
      <w:r w:rsid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учебный год, а также на основании следующих нормативно-правовых документов:</w:t>
      </w:r>
    </w:p>
    <w:p w14:paraId="37050BD4" w14:textId="77777777" w:rsidR="00D860C2" w:rsidRPr="00D860C2" w:rsidRDefault="00D860C2" w:rsidP="00D860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Федеральный закон Российской Федерации от 29 декабря 2012 г. №273-ФЗ «Об образовании в Российской Федерации».</w:t>
      </w:r>
    </w:p>
    <w:p w14:paraId="0DB98647" w14:textId="77777777" w:rsidR="00C1360B" w:rsidRDefault="00D860C2" w:rsidP="00BD78E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Учебный план АООП (вариант 1) на 202</w:t>
      </w:r>
      <w:r w:rsidR="00C1360B" w:rsidRP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</w:t>
      </w:r>
      <w:r w:rsidRP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-202</w:t>
      </w:r>
      <w:r w:rsidR="00C1360B" w:rsidRP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</w:t>
      </w:r>
      <w:r w:rsidRP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учебный год </w:t>
      </w:r>
      <w:r w:rsid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МАОУ «</w:t>
      </w:r>
      <w:proofErr w:type="spellStart"/>
      <w:r w:rsid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Троельжанская</w:t>
      </w:r>
      <w:proofErr w:type="spellEnd"/>
      <w:r w:rsid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СОШ»</w:t>
      </w:r>
      <w:r w:rsidR="00C1360B"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</w:p>
    <w:p w14:paraId="387348AF" w14:textId="66F630C3" w:rsidR="00D860C2" w:rsidRPr="00C1360B" w:rsidRDefault="00D860C2" w:rsidP="00BD78E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C1360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39B82CE1" w14:textId="77777777" w:rsidR="00D860C2" w:rsidRPr="00D860C2" w:rsidRDefault="00D860C2" w:rsidP="00D860C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Программа ориентирована на учебник математики для образовательных организаций, реализующих адаптированные основные общеобразовательные программы, авторы Антропов А.П., 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Ходот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А.Ю., 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Ходот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Т.Г.</w:t>
      </w:r>
    </w:p>
    <w:p w14:paraId="699E7C4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Адаптированная образовательная программа определяет общую стратегию обучения, воспитания и развития учащихся, средствами учебного предмета в соответствии с целями изучения математики, которые определены стандартом.</w:t>
      </w:r>
    </w:p>
    <w:p w14:paraId="0012365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данной рабочей программе особое значение придается практической стороне специального образования - развитию жизненной компетенции обучающихся. Программа по математике составлена с учётом особенностей познавательной деятельности детей с умственной отсталостью и направлена на разностороннее развитие личности. Материал программы способствует достижению обучающимися уровня знаний, необходимого для их социальной адаптации. Программа предполагает реализацию дифференцированного и деятельностного подхода к обучению и воспитанию ребенка с умственной отсталостью (интеллектуальными нарушениями).</w:t>
      </w:r>
    </w:p>
    <w:p w14:paraId="55BA6D5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Цель -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подготовка обучающихся с умственной отсталостью (интеллектуальными нарушениями) к жизни в современном обществе и овладение доступными профессионально-трудовыми навыками.</w:t>
      </w:r>
    </w:p>
    <w:p w14:paraId="6C0140A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14:paraId="071A27E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образовательные:</w:t>
      </w:r>
    </w:p>
    <w:p w14:paraId="117A804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дать учащимся такие доступные количественные, пространственные, временные и геометрические представления, которые помогут им в дальнейшем включиться в трудовую деятельность;</w:t>
      </w:r>
    </w:p>
    <w:p w14:paraId="2396BFD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качеств;</w:t>
      </w:r>
    </w:p>
    <w:p w14:paraId="694B45F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приобретение знаний о нумерации в пределах 1000 и арифметических действиях в данном пределе, об образовании, сравнении обыкновенных дробей и их видах, о задачах на кратное и разностное сравнение, нахождение периметра многоугольника, о единицах измерения длины массы, времени;</w:t>
      </w:r>
    </w:p>
    <w:p w14:paraId="07C910C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овладение способами деятельностей, способами индивидуальной, фронтальной, групповой деятельности;</w:t>
      </w:r>
    </w:p>
    <w:p w14:paraId="479513D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освоение компетенций: коммуникативной, ценностно-ориентированной и учебно-познавательной.</w:t>
      </w:r>
    </w:p>
    <w:p w14:paraId="3D26AA0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Коррекционно-развивающие:</w:t>
      </w:r>
    </w:p>
    <w:p w14:paraId="0F5655C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развивать речь учащихся, обогащая ее математической терминологией;</w:t>
      </w:r>
    </w:p>
    <w:p w14:paraId="7E251E0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развивать пространственные представления учащихся;</w:t>
      </w:r>
    </w:p>
    <w:p w14:paraId="70FD42D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развивать память, воображение, мышление;</w:t>
      </w:r>
    </w:p>
    <w:p w14:paraId="3EF90AC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развивать устойчивый интерес к знаниям.</w:t>
      </w:r>
    </w:p>
    <w:p w14:paraId="731FD08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Воспитательные:</w:t>
      </w:r>
    </w:p>
    <w:p w14:paraId="268EDF0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•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завершения.</w:t>
      </w:r>
    </w:p>
    <w:p w14:paraId="520DB97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14:paraId="739132D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Основные направления коррекционной работы:</w:t>
      </w:r>
    </w:p>
    <w:p w14:paraId="2457704B" w14:textId="77777777" w:rsidR="00D860C2" w:rsidRPr="00D860C2" w:rsidRDefault="00D860C2" w:rsidP="00D860C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развитие абстрактных математических понятий;</w:t>
      </w:r>
    </w:p>
    <w:p w14:paraId="497BA42B" w14:textId="77777777" w:rsidR="00D860C2" w:rsidRPr="00D860C2" w:rsidRDefault="00D860C2" w:rsidP="00D860C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развитие зрительного восприятия и узнавания;</w:t>
      </w:r>
    </w:p>
    <w:p w14:paraId="2755E4EF" w14:textId="77777777" w:rsidR="00D860C2" w:rsidRPr="00D860C2" w:rsidRDefault="00D860C2" w:rsidP="00D860C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развитие пространственных представлений и ориентации;</w:t>
      </w:r>
    </w:p>
    <w:p w14:paraId="253C5A1A" w14:textId="77777777" w:rsidR="00D860C2" w:rsidRPr="00D860C2" w:rsidRDefault="00D860C2" w:rsidP="00D860C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развитие основных мыслительных операций;</w:t>
      </w:r>
    </w:p>
    <w:p w14:paraId="1759508B" w14:textId="77777777" w:rsidR="00D860C2" w:rsidRPr="00D860C2" w:rsidRDefault="00D860C2" w:rsidP="00D860C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развитие наглядно-образного и словесно-логического мышления;</w:t>
      </w:r>
    </w:p>
    <w:p w14:paraId="5873A7B5" w14:textId="77777777" w:rsidR="00D860C2" w:rsidRPr="00D860C2" w:rsidRDefault="00D860C2" w:rsidP="00D860C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коррекция нарушений эмоционально-личностной сферы;</w:t>
      </w:r>
    </w:p>
    <w:p w14:paraId="67F5A1F8" w14:textId="77777777" w:rsidR="00D860C2" w:rsidRPr="00D860C2" w:rsidRDefault="00D860C2" w:rsidP="00D860C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развитие речи и обогащение словаря; коррекция индивидуальных пробелов в знаниях, умениях, навыках.</w:t>
      </w:r>
    </w:p>
    <w:p w14:paraId="5553916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Количество часов в предметной области «Математика» направлено на восполнение пробелов в знаниях обучающихся и их систематизацию, а также будет способствовать развитию математической речи, формированию личностных (жизненных) компетенций.</w:t>
      </w:r>
    </w:p>
    <w:p w14:paraId="01FE860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Срок реализации рабочей программы по математике – 1 год.</w:t>
      </w:r>
    </w:p>
    <w:p w14:paraId="1C693B7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Общая характеристика учебного предмета</w:t>
      </w:r>
    </w:p>
    <w:p w14:paraId="0C1B64E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Обучение математике имеет свою специфику. Понятия числа, величины, геометрической фигуры, которые формируются у обучающихся в процессе обучения математике, являются абстрактными. 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 Практические действия с предметами, их заменителями обучающиеся оформляют в громкой речи, что в дальнейшем формирует способность мыслить отвлеченно, действовать не только с множествами предметов, но и с числами.</w:t>
      </w:r>
    </w:p>
    <w:p w14:paraId="11F9E70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Для развития интереса к математике, к количественным изменениям элементов предметных множеств и чисел, измерению величин на уроках используются дидактические игры, игровые приемы, занимательные упражнения.</w:t>
      </w:r>
    </w:p>
    <w:p w14:paraId="3B1FCDF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Обучение математике происходит на основе использования приемов сравнения, материализации и других.</w:t>
      </w:r>
    </w:p>
    <w:p w14:paraId="4E2DEE0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Знакомство с многозначными числами в пределах 1000, запись их под диктовку, сравнение, выделение классов и разрядов.</w:t>
      </w:r>
    </w:p>
    <w:p w14:paraId="53104B5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Продолжение работы с величинами, с приемами письменных арифметических действий с числами, полученными при измерении величин.</w:t>
      </w:r>
    </w:p>
    <w:p w14:paraId="3327448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 изучении дробей необходима организация практических работ (с геометрическими фигурами, предметами), результатом которых является получение дробей. Для решения примеров на сложение и вычитание обыкновенных дробей берутся дроби с небольшими знаменателями.</w:t>
      </w:r>
    </w:p>
    <w:p w14:paraId="047D263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 решение арифметических задач отводится не менее половины учебного времени, уделяется большое внимание самостоятельной работе, осуществляя при этом дифференцированный и индивидуальный подход. Наряду с решением готовых текстовых арифметических задач проводится работа по преобразованию и составлению задач, т. е. творческая работа над задачей, которая способствует усвоению структурных компонентов задачи и общих приемов работы над задачей.</w:t>
      </w:r>
    </w:p>
    <w:p w14:paraId="5030F6A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 уроках геометрии осуществляется обучение распознаванию геометрических фигур на моделях, рисунках, чертежах. Определение формы реальных предметов, знакомство со свойствами фигур, овладение элементарными графическими умениями, приемами применения измерительных и чертежных инструментов, приобретение практических умений в решении задач измерительного и вычислительного характера.</w:t>
      </w:r>
    </w:p>
    <w:p w14:paraId="0172841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Систематический и регулярный опрос учащихся являются обязательным видом работы на уроках математики. Необходимо приучить учеников давать развернутые объяснения при решении арифметических примеров и 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задач. Рассуждения учащихся содействуют развитию речи и мышления, приучают к сознательному выполнению задания, к самоконтролю, что очень важно для общего развития умственно отсталого школьника.</w:t>
      </w:r>
    </w:p>
    <w:p w14:paraId="214214A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Воспитанию прочных вычислительных умений способствуют самостоятельные письменные работы обучающихся и тесты, которым необходимо отводить значительное место.</w:t>
      </w:r>
    </w:p>
    <w:p w14:paraId="7F1F7AF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Разбор письменных работ учеников в классе является обязательным, так как в процессе этого разбора раскрываются причины ошибок, которые могут быть исправлены лишь после того, как они осознаны учеником. В тех случаях, когда в письменных вычислениях отдельных учеников замечаются постоянно повторяющиеся ошибки, подбираются для них индивидуальные задания, чтобы своевременно искоренить эти ошибки и обеспечить каждому ученику полное понимание приемов письменных вычислений.</w:t>
      </w:r>
    </w:p>
    <w:p w14:paraId="75BD972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Последовательность и содержание изложения планирования представляют определенную систему, где каждая тема служит продолжением изучения предыдущей и служит основанием для построения последующей.</w:t>
      </w:r>
    </w:p>
    <w:p w14:paraId="055CC2F6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Обучение математике носит практическую направленность и тесно связано с другими учебными предметами:</w:t>
      </w:r>
    </w:p>
    <w:p w14:paraId="52AFFA5C" w14:textId="77777777" w:rsidR="00D860C2" w:rsidRPr="00D860C2" w:rsidRDefault="00D860C2" w:rsidP="00D860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СБО – решение арифметических задач, связанных с социализацией;</w:t>
      </w:r>
    </w:p>
    <w:p w14:paraId="44246E98" w14:textId="77777777" w:rsidR="00D860C2" w:rsidRPr="00D860C2" w:rsidRDefault="00D860C2" w:rsidP="00D860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изобразительное искусство - геометрические фигуры и тела, симметрия;</w:t>
      </w:r>
    </w:p>
    <w:p w14:paraId="44B38886" w14:textId="77777777" w:rsidR="00D860C2" w:rsidRPr="00D860C2" w:rsidRDefault="00D860C2" w:rsidP="00D860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профессионально-трудовое обучение - построение чертежей, расчеты при построении;</w:t>
      </w:r>
    </w:p>
    <w:p w14:paraId="36894536" w14:textId="77777777" w:rsidR="00D860C2" w:rsidRPr="00D860C2" w:rsidRDefault="00D860C2" w:rsidP="00D860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русский язык - составление и запись связных высказываний в ответах задач;</w:t>
      </w:r>
    </w:p>
    <w:p w14:paraId="4B30FBDD" w14:textId="77777777" w:rsidR="00D860C2" w:rsidRPr="00D860C2" w:rsidRDefault="00D860C2" w:rsidP="00D860C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чтение - чтение заданий, условий задач.</w:t>
      </w:r>
    </w:p>
    <w:p w14:paraId="313B1F8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Особенности организации учебного процесса</w:t>
      </w:r>
    </w:p>
    <w:p w14:paraId="4436755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Для достижения планируемых результатов предполагается использование следующих методов, типов уроков, форм проведения уроков и элементов образовательных технологий:</w:t>
      </w:r>
    </w:p>
    <w:p w14:paraId="78411E0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а) общепедагогические методы:</w:t>
      </w:r>
    </w:p>
    <w:p w14:paraId="752A5AB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-словесные – рассказ, объяснение, беседа, работа с учебником;</w:t>
      </w:r>
    </w:p>
    <w:p w14:paraId="74E827A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-наглядные – наблюдение, демонстрация, просмотр;</w:t>
      </w:r>
    </w:p>
    <w:p w14:paraId="0945280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-практические – упражнения</w:t>
      </w:r>
    </w:p>
    <w:p w14:paraId="3D1D549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 xml:space="preserve">б) специальные методы </w:t>
      </w:r>
      <w:proofErr w:type="spellStart"/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коррекционно</w:t>
      </w:r>
      <w:proofErr w:type="spellEnd"/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 xml:space="preserve"> – развивающего обучения:</w:t>
      </w:r>
    </w:p>
    <w:p w14:paraId="2943A3C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-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задания по степени нарастающей трудности;</w:t>
      </w:r>
    </w:p>
    <w:p w14:paraId="22EE476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метод самостоятельной обработки информации;</w:t>
      </w:r>
    </w:p>
    <w:p w14:paraId="2A372DC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специальные коррекционные упражнения;</w:t>
      </w:r>
    </w:p>
    <w:p w14:paraId="21E373C6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задания с опорой на несколько анализаторов;</w:t>
      </w:r>
    </w:p>
    <w:p w14:paraId="2DDD35E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развёрнутая словесная оценка;</w:t>
      </w:r>
    </w:p>
    <w:p w14:paraId="1A6A3AA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призы, поощрения.</w:t>
      </w:r>
    </w:p>
    <w:p w14:paraId="785A1BE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Основные типы уроков:</w:t>
      </w:r>
    </w:p>
    <w:p w14:paraId="33ED159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урок изучения нового материала;</w:t>
      </w:r>
    </w:p>
    <w:p w14:paraId="2962A71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урок закрепления и применения знаний;</w:t>
      </w:r>
    </w:p>
    <w:p w14:paraId="48AFDCC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урок обобщающего повторения и систематизации знаний;</w:t>
      </w:r>
    </w:p>
    <w:p w14:paraId="1DB6124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урок контроля знаний и умений.</w:t>
      </w:r>
    </w:p>
    <w:p w14:paraId="6CE78F3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Основным типом урока является комбинированный.</w:t>
      </w:r>
    </w:p>
    <w:p w14:paraId="0A6E535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Нетрадиционные формы уроков:</w:t>
      </w:r>
    </w:p>
    <w:p w14:paraId="45806ED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интегрированный,</w:t>
      </w:r>
    </w:p>
    <w:p w14:paraId="6B295BC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урок-игра,</w:t>
      </w:r>
    </w:p>
    <w:p w14:paraId="2CB32FD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урок - экскурсия,</w:t>
      </w:r>
    </w:p>
    <w:p w14:paraId="71404F9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урок-викторина,</w:t>
      </w:r>
    </w:p>
    <w:p w14:paraId="4B3AE61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урок – путешествие;</w:t>
      </w:r>
    </w:p>
    <w:p w14:paraId="2D99F91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урок с элементами исследования;</w:t>
      </w:r>
    </w:p>
    <w:p w14:paraId="06F4CC8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Виды и формы организации работы на уроке:</w:t>
      </w:r>
    </w:p>
    <w:p w14:paraId="7858331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коллективная;</w:t>
      </w:r>
    </w:p>
    <w:p w14:paraId="6AACA21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фронтальная;</w:t>
      </w:r>
    </w:p>
    <w:p w14:paraId="7BD42B8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групповая;</w:t>
      </w:r>
    </w:p>
    <w:p w14:paraId="15975AC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индивидуальная работа;</w:t>
      </w:r>
    </w:p>
    <w:p w14:paraId="6A8136E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работа в парах.</w:t>
      </w:r>
    </w:p>
    <w:p w14:paraId="7A248D9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Элементы образовательных технологий:</w:t>
      </w:r>
    </w:p>
    <w:p w14:paraId="6757D65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технология дифференцированного обучения;</w:t>
      </w:r>
    </w:p>
    <w:p w14:paraId="2FC7437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здоровьесберегающая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технология ;</w:t>
      </w:r>
      <w:proofErr w:type="gramEnd"/>
    </w:p>
    <w:p w14:paraId="0A730C7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технология игрового обучения;</w:t>
      </w:r>
    </w:p>
    <w:p w14:paraId="7AB2C0F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информационно-коммуникационные технологии;</w:t>
      </w:r>
    </w:p>
    <w:p w14:paraId="36A2C93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технология личностно-ориентированного обучения.</w:t>
      </w:r>
    </w:p>
    <w:p w14:paraId="1E0DD6B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технология проблемного обучения.</w:t>
      </w:r>
    </w:p>
    <w:p w14:paraId="13F1EF0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Формы контроля:</w:t>
      </w:r>
    </w:p>
    <w:p w14:paraId="436B0E1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диагностическая контрольная работа;</w:t>
      </w:r>
    </w:p>
    <w:p w14:paraId="7D089DE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контрольные и самостоятельные работы;</w:t>
      </w:r>
    </w:p>
    <w:p w14:paraId="4E9EE2C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тестирование, текущий опрос;</w:t>
      </w:r>
    </w:p>
    <w:p w14:paraId="406E3B1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контрольные работы.</w:t>
      </w:r>
    </w:p>
    <w:p w14:paraId="5FDCC80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Описание места учебного предмета в учебном плане</w:t>
      </w:r>
    </w:p>
    <w:p w14:paraId="33F3828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соответствии с Учебным планом ГБОУ «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Новобрянская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СКОШИ» рабочая программа в 9 классе рассчитана на 137 часов в год (4 часа в неделю).</w:t>
      </w:r>
    </w:p>
    <w:p w14:paraId="1FE231E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обучающимися. Поэтому важен не только дифференцированный подход в обучении, но и неоднократное повторение, закрепление пройденного материала.</w:t>
      </w:r>
    </w:p>
    <w:p w14:paraId="43A2519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Содержание учебного предмета</w:t>
      </w:r>
    </w:p>
    <w:p w14:paraId="4521482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Нумерация</w:t>
      </w:r>
    </w:p>
    <w:p w14:paraId="28D8E2E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Повторение нумерации целых чисел в пределах 1 000000. Единицы измерения и их соотношения. Единицы измерения объема: 1 куб. мм (1 мм3), 1 куб. см (1 см3), 1 куб. 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дм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(1 дм</w:t>
      </w:r>
      <w:r w:rsidRPr="00D860C2">
        <w:rPr>
          <w:rFonts w:ascii="PT Sans" w:eastAsia="Times New Roman" w:hAnsi="PT Sans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), 1 куб. м (1 м</w:t>
      </w:r>
      <w:r w:rsidRPr="00D860C2">
        <w:rPr>
          <w:rFonts w:ascii="PT Sans" w:eastAsia="Times New Roman" w:hAnsi="PT Sans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), 1 куб. км (1 км</w:t>
      </w:r>
      <w:r w:rsidRPr="00D860C2">
        <w:rPr>
          <w:rFonts w:ascii="PT Sans" w:eastAsia="Times New Roman" w:hAnsi="PT Sans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), соотношения: 1 дм</w:t>
      </w:r>
      <w:r w:rsidRPr="00D860C2">
        <w:rPr>
          <w:rFonts w:ascii="PT Sans" w:eastAsia="Times New Roman" w:hAnsi="PT Sans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= 1000 см</w:t>
      </w:r>
      <w:r w:rsidRPr="00D860C2">
        <w:rPr>
          <w:rFonts w:ascii="PT Sans" w:eastAsia="Times New Roman" w:hAnsi="PT Sans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1 м</w:t>
      </w:r>
      <w:r w:rsidRPr="00D860C2">
        <w:rPr>
          <w:rFonts w:ascii="PT Sans" w:eastAsia="Times New Roman" w:hAnsi="PT Sans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= 1000 дм</w:t>
      </w:r>
      <w:r w:rsidRPr="00D860C2">
        <w:rPr>
          <w:rFonts w:ascii="PT Sans" w:eastAsia="Times New Roman" w:hAnsi="PT Sans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</w:t>
      </w:r>
    </w:p>
    <w:p w14:paraId="23853AE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 м</w:t>
      </w:r>
      <w:r w:rsidRPr="00D860C2">
        <w:rPr>
          <w:rFonts w:ascii="PT Sans" w:eastAsia="Times New Roman" w:hAnsi="PT Sans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= 1 000000 см</w:t>
      </w:r>
      <w:r w:rsidRPr="00D860C2">
        <w:rPr>
          <w:rFonts w:ascii="PT Sans" w:eastAsia="Times New Roman" w:hAnsi="PT Sans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 Запись чисел, полученных при измерении объема, в виде десятичной дроби и обратное преобразование.</w:t>
      </w:r>
    </w:p>
    <w:p w14:paraId="4932070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Арифметические действия</w:t>
      </w:r>
    </w:p>
    <w:p w14:paraId="1F44D0E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Все виды устных вычислений с разрядными единицами в пределах 1 000000. Сложение и вычитание целых чисел и чисел, полученных при измерении, в пределах 1 000000. Умножение и деление целых чисел и чисел, полученных при измерении, на трехзначное число (несложные случаи).</w:t>
      </w:r>
    </w:p>
    <w:p w14:paraId="2E0F896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Использование микрокалькулятора для всех видов вычислений в пределах 1 000000 с целыми числами и числами, полученными при измерении, с предварительной приблизительной оценкой результата (округление компонентов действий до высших разрядных единиц).</w:t>
      </w:r>
    </w:p>
    <w:p w14:paraId="25164F6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Дроби</w:t>
      </w:r>
    </w:p>
    <w:p w14:paraId="63F1750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Нахождение числа по одной его части. Использование микрокалькулятора для выполнения арифметических действий с десятичными дробями. (Для сильных учащихся допустимо выполнение умножения и деления дроби на дробь.) Предварительная приблизительная оценка результата в случаях, когда целые части компонентов действий не равны нулю. Понятие процента. Нахождение одного процента от числа. Нахождение нескольких процентов от числа. Нахождение числа по одному проценту.</w:t>
      </w:r>
    </w:p>
    <w:p w14:paraId="4123F12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Арифметические задачи</w:t>
      </w:r>
    </w:p>
    <w:p w14:paraId="1AE81E7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Задачи на нахождение числа по одной его части (проценту). Задачи на встречное движение (все случаи) и на движение в разных направлениях (все случаи). Простые и составные задачи геометрического содержания, требующие вычисления объема прямоугольного параллелепипеда (куба).</w:t>
      </w:r>
    </w:p>
    <w:p w14:paraId="55E4BFB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Геометрический материал</w:t>
      </w:r>
    </w:p>
    <w:p w14:paraId="439CF56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Геометрические тела: призма, пирамида. Узнавание, называние. Объем геометрического тела. Обозначение: V. Измерение и вычисление объема прямоугольного параллелепипеда (куба).</w:t>
      </w:r>
    </w:p>
    <w:p w14:paraId="777F434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84543AC" w14:textId="77777777" w:rsidR="00D860C2" w:rsidRPr="00D860C2" w:rsidRDefault="00D860C2" w:rsidP="00D860C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</w:t>
      </w:r>
    </w:p>
    <w:p w14:paraId="44421CF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Изучение математики в 9 классе направлено на достижение обучающимися личностных и предметных результатов.</w:t>
      </w: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Для обучающихся с умственной отсталостью (интеллектуальными нарушениями), 1 вариант - определяет 2 уровня овладения предметными результатами: минимальный и достаточный.</w:t>
      </w:r>
    </w:p>
    <w:p w14:paraId="375CFBE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14:paraId="0538A92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Достаточный уровень рассматривается как повышенный и не является обязательным для всех обучающихся с умственной отсталостью.</w:t>
      </w:r>
    </w:p>
    <w:p w14:paraId="69BE2E0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Минимальный уровень: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Знание числового ряда чисел в пределах 100 000; чтение, запись и сравнение целых чисел в пределах 100 000; Знание таблицы сложения однозначных чисел; Письменное выполнение арифметических действий с числами в пределах 100 000 (сложение, вычитание) с использованием микрокалькулятора. Знание названий, обозначения единиц измерения стоимости, длины, массы, времени. Решение простых арифметических задач. Распознавание, различение и называние геометрических фигур. Римская нумерация.</w:t>
      </w:r>
    </w:p>
    <w:p w14:paraId="3FF7F1B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Достаточный уровень: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Знание числового ряда чисел в пределах 1 000 000; чтение, запись и сравнение целых чисел в пределах 1 000 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000 .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Знание табличных случаев умножения и получаемых из них случаев деления. Письменное выполнение арифметических действий с числами в пределах 1 000 000 (сложение, вычитание, умножение на однозначное число). Знание обыкновенных и десятичных дробей; их получение, запись, чтение. Выполнение арифметических действий (сложение, вычитание) с обыкновенными дробями. Знание названий, обозначения, соотношения крупных и мелких единиц измерения стоимости, длины, массы, времени; выполнение действий с числами, полученными при измерении величин. Решение простых арифметических задач и составных задач в 2-3 действия. Распознавание, различение и называние геометрических фигур и тел (куб, брус, шар). Построение с помощью линейки линий, углов, многоугольников.</w:t>
      </w:r>
    </w:p>
    <w:p w14:paraId="260013E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Нахождение доли величины и величины по значению её доли (половина, треть, четвертая, пятая, десятая часть). Умение изображать в заданном масштабе. Выполнение арифметических действий с целыми числами до 1 000 000 и с десятичными дробями с использованием микрокалькулятора и проверкой вычислений путем 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повторного использования микрокалькулятора. Вычисление площади прямоугольника. Объема куба. Построение с помощью линейки, чертежного угольника, циркуля, транспортира линий, углов, многоугольников, окружностей разном положении на плоскости, в том числе симметричных относительно оси, центра симметрии.</w:t>
      </w:r>
    </w:p>
    <w:p w14:paraId="6C076CE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Базовые учебные действия, формируемые на уроках математики:</w:t>
      </w:r>
    </w:p>
    <w:p w14:paraId="73E92B9C" w14:textId="77777777" w:rsidR="00D860C2" w:rsidRPr="00D860C2" w:rsidRDefault="00D860C2" w:rsidP="00D860C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Регулятивные учебные действия:</w:t>
      </w:r>
    </w:p>
    <w:p w14:paraId="533AF648" w14:textId="77777777" w:rsidR="00D860C2" w:rsidRPr="00D860C2" w:rsidRDefault="00D860C2" w:rsidP="00D860C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самостоятельно обнаруживать и формулировать учебную проблему, определять цель учебные действия;</w:t>
      </w:r>
    </w:p>
    <w:p w14:paraId="180716AE" w14:textId="77777777" w:rsidR="00D860C2" w:rsidRPr="00D860C2" w:rsidRDefault="00D860C2" w:rsidP="00D860C2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14:paraId="62FDC19D" w14:textId="77777777" w:rsidR="00D860C2" w:rsidRPr="00D860C2" w:rsidRDefault="00D860C2" w:rsidP="00D860C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составлять (индивидуально или в группе) план решения проблемы;</w:t>
      </w:r>
    </w:p>
    <w:p w14:paraId="3BF98AEA" w14:textId="77777777" w:rsidR="00D860C2" w:rsidRPr="00D860C2" w:rsidRDefault="00D860C2" w:rsidP="00D860C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14:paraId="6F52F58B" w14:textId="77777777" w:rsidR="00D860C2" w:rsidRPr="00D860C2" w:rsidRDefault="00D860C2" w:rsidP="00D860C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диалоге с учителем совершенствовать самостоятельно выбранные критерии оценки.</w:t>
      </w:r>
    </w:p>
    <w:p w14:paraId="5CA2BAB9" w14:textId="77777777" w:rsidR="00D860C2" w:rsidRPr="00D860C2" w:rsidRDefault="00D860C2" w:rsidP="00D860C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Познавательные учебные действия:</w:t>
      </w:r>
    </w:p>
    <w:p w14:paraId="69E23454" w14:textId="77777777" w:rsidR="00D860C2" w:rsidRPr="00D860C2" w:rsidRDefault="00D860C2" w:rsidP="00D860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проводить наблюдение и эксперимент под руководством учителя;</w:t>
      </w:r>
    </w:p>
    <w:p w14:paraId="25FE74A7" w14:textId="77777777" w:rsidR="00D860C2" w:rsidRPr="00D860C2" w:rsidRDefault="00D860C2" w:rsidP="00D860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14:paraId="2DCDE0FE" w14:textId="77777777" w:rsidR="00D860C2" w:rsidRPr="00D860C2" w:rsidRDefault="00D860C2" w:rsidP="00D860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14:paraId="4E3D3E33" w14:textId="77777777" w:rsidR="00D860C2" w:rsidRPr="00D860C2" w:rsidRDefault="00D860C2" w:rsidP="00D860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анализировать, сравнивать, классифицировать и обобщать факты и явления;</w:t>
      </w:r>
    </w:p>
    <w:p w14:paraId="1E8800C6" w14:textId="77777777" w:rsidR="00D860C2" w:rsidRPr="00D860C2" w:rsidRDefault="00D860C2" w:rsidP="00D860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давать определения понятиям;</w:t>
      </w:r>
    </w:p>
    <w:p w14:paraId="62926207" w14:textId="77777777" w:rsidR="00D860C2" w:rsidRPr="00D860C2" w:rsidRDefault="00D860C2" w:rsidP="00D860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передать содержание в сжатом или развернутом виде;</w:t>
      </w:r>
    </w:p>
    <w:p w14:paraId="24C785EE" w14:textId="77777777" w:rsidR="00D860C2" w:rsidRPr="00D860C2" w:rsidRDefault="00D860C2" w:rsidP="00D860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строить предположения об информации, необходимой для решения предметной задачи;</w:t>
      </w:r>
    </w:p>
    <w:p w14:paraId="1569B7B5" w14:textId="77777777" w:rsidR="00D860C2" w:rsidRPr="00D860C2" w:rsidRDefault="00D860C2" w:rsidP="00D860C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уметь осуществлять анализ объектов, делать выводы «если 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…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то…». </w:t>
      </w:r>
    </w:p>
    <w:p w14:paraId="13B94FBB" w14:textId="77777777" w:rsidR="00D860C2" w:rsidRPr="00D860C2" w:rsidRDefault="00D860C2" w:rsidP="00D860C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Коммуникативные учебные действия:</w:t>
      </w:r>
    </w:p>
    <w:p w14:paraId="47347C85" w14:textId="77777777" w:rsidR="00D860C2" w:rsidRPr="00D860C2" w:rsidRDefault="00D860C2" w:rsidP="00D860C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14:paraId="4399CE03" w14:textId="77777777" w:rsidR="00D860C2" w:rsidRPr="00D860C2" w:rsidRDefault="00D860C2" w:rsidP="00D860C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 дискуссии уметь выдвинуть аргументы и контраргументы;</w:t>
      </w:r>
    </w:p>
    <w:p w14:paraId="7E811ECE" w14:textId="77777777" w:rsidR="00D860C2" w:rsidRPr="00D860C2" w:rsidRDefault="00D860C2" w:rsidP="00D860C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14:paraId="3A87BD3F" w14:textId="77777777" w:rsidR="00D860C2" w:rsidRPr="00D860C2" w:rsidRDefault="00D860C2" w:rsidP="00D860C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уметь принимать точку зрения другого;</w:t>
      </w:r>
    </w:p>
    <w:p w14:paraId="0473EFD5" w14:textId="77777777" w:rsidR="00D860C2" w:rsidRPr="00D860C2" w:rsidRDefault="00D860C2" w:rsidP="00D860C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уметь оформлять мысли в устной и письменной форме;</w:t>
      </w:r>
    </w:p>
    <w:p w14:paraId="6EC47EF7" w14:textId="77777777" w:rsidR="00D860C2" w:rsidRPr="00D860C2" w:rsidRDefault="00D860C2" w:rsidP="00D860C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уметь слушать других и уважительно относиться к мнению других.</w:t>
      </w:r>
    </w:p>
    <w:p w14:paraId="0347B99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4. </w:t>
      </w: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Личностные учебные действия:</w:t>
      </w:r>
    </w:p>
    <w:p w14:paraId="71A803C3" w14:textId="77777777" w:rsidR="00D860C2" w:rsidRPr="00D860C2" w:rsidRDefault="00D860C2" w:rsidP="00D860C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осознавать себя как ученика, заинтересованного посещением школы, обучением, занятиями, как члена семьи, одноклассника, друга;</w:t>
      </w:r>
    </w:p>
    <w:p w14:paraId="55A5403C" w14:textId="77777777" w:rsidR="00D860C2" w:rsidRPr="00D860C2" w:rsidRDefault="00D860C2" w:rsidP="00D860C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уметь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14:paraId="3F9E1A09" w14:textId="77777777" w:rsidR="00D860C2" w:rsidRPr="00D860C2" w:rsidRDefault="00D860C2" w:rsidP="00D860C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учащийся получит возможность для формирования: навыка в предложенных педагогом ситуациях общения и сотрудничества, опираясь на общие для всех простые правила поведения, делать выбор, при поддержке педагога, как поступить;</w:t>
      </w:r>
    </w:p>
    <w:p w14:paraId="2F5995C0" w14:textId="77777777" w:rsidR="00D860C2" w:rsidRPr="00D860C2" w:rsidRDefault="00D860C2" w:rsidP="00D860C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самостоятельность в выполнении учебных заданий, поручений, договорённостей.</w:t>
      </w:r>
    </w:p>
    <w:p w14:paraId="1AD2AF5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F9E1046" w14:textId="77777777" w:rsidR="00D860C2" w:rsidRPr="00D860C2" w:rsidRDefault="00D860C2" w:rsidP="00D8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0C2">
        <w:rPr>
          <w:rFonts w:ascii="PT Sans" w:eastAsia="Times New Roman" w:hAnsi="PT Sans" w:cs="Times New Roman"/>
          <w:color w:val="252525"/>
          <w:shd w:val="clear" w:color="auto" w:fill="FFFFFF"/>
          <w:lang w:eastAsia="ru-RU"/>
        </w:rPr>
        <w:t> Критерии оценки достижения планируемых результатов освоения программы учебного предмета «Математика»</w:t>
      </w:r>
    </w:p>
    <w:p w14:paraId="0DE31B9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соответствии с требованием Стандарта для обучающихся с умственной отсталостью (интеллектуальными нарушениями) оценке подлежат личностные и предметные результаты.</w:t>
      </w:r>
    </w:p>
    <w:p w14:paraId="5CA5E7E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Личностные результаты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отношений, обучающихся в различных средах.</w:t>
      </w:r>
    </w:p>
    <w:p w14:paraId="63BECC1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 При этом, некоторые личностные результаты (например, комплекс результатов «формирования гражданского самосознания») могут быть оценены исключительно качественно.</w:t>
      </w:r>
    </w:p>
    <w:p w14:paraId="29A9085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Предметные результаты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Предметные ре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softHyphen/>
        <w:t>зуль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softHyphen/>
        <w:t>та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softHyphen/>
        <w:t>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softHyphen/>
        <w:t>сматриваются как одна из составляющих при оценке итоговых достижений.</w:t>
      </w:r>
    </w:p>
    <w:p w14:paraId="54B0E37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целом оценка достижения обучающимися с умственной отсталостью (интеллектуальными нарушениями)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ученика и овладении им социальным опытом.</w:t>
      </w:r>
    </w:p>
    <w:p w14:paraId="2113367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Для преодоления формального подхода в оценивании предметных результатов освоения АООП обучающимися с умственной отсталостью (интеллектуальными нарушениями)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</w:t>
      </w:r>
    </w:p>
    <w:p w14:paraId="791DD5E3" w14:textId="77777777" w:rsidR="00D860C2" w:rsidRPr="00D860C2" w:rsidRDefault="00D860C2" w:rsidP="00D860C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соответствие / несоответствие науке и практике;</w:t>
      </w:r>
    </w:p>
    <w:p w14:paraId="08A35111" w14:textId="77777777" w:rsidR="00D860C2" w:rsidRPr="00D860C2" w:rsidRDefault="00D860C2" w:rsidP="00D860C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полнота и надежность усвоения;</w:t>
      </w:r>
    </w:p>
    <w:p w14:paraId="7C69A65B" w14:textId="77777777" w:rsidR="00D860C2" w:rsidRPr="00D860C2" w:rsidRDefault="00D860C2" w:rsidP="00D860C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самостоятельность применения усвоенных знаний.</w:t>
      </w:r>
    </w:p>
    <w:p w14:paraId="7C1FDF3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Таким образом, усвоенные предметные результаты могут быть оценены с точки зрения достоверности как «верные» или «неверные». Критерий «верно» / 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14:paraId="6DC2A85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Результаты овладения АООП выявляются в ходе выполнения обучающимися разных видов заданий, требующих верного решения:</w:t>
      </w:r>
    </w:p>
    <w:p w14:paraId="5FC081A5" w14:textId="77777777" w:rsidR="00D860C2" w:rsidRPr="00D860C2" w:rsidRDefault="00D860C2" w:rsidP="00D860C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 способу предъявления (устные, письменные, практические);</w:t>
      </w:r>
    </w:p>
    <w:p w14:paraId="773A7CC4" w14:textId="77777777" w:rsidR="00D860C2" w:rsidRPr="00D860C2" w:rsidRDefault="00D860C2" w:rsidP="00D860C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 характеру выполнения (репродуктивные, продуктивные, творческие).</w:t>
      </w:r>
    </w:p>
    <w:p w14:paraId="19D165A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Чем 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больше верно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</w:t>
      </w:r>
    </w:p>
    <w:p w14:paraId="1134F09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Оценка достижения обучающимися с умственной отсталостью (интеллектуальными нарушениями) предметных результатов основана на принципах </w:t>
      </w: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индивидуального и дифференцированного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подходов. Усвоенные обучающимися даже незначительные по объёму и эле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softHyphen/>
        <w:t xml:space="preserve">ментарные по содержанию знания и умения выполняют 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коррекцион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softHyphen/>
        <w:t>но-развивающую функцию, поскольку они играют определённую роль в становлении личности ученика и овладении им социальным опытом.</w:t>
      </w:r>
    </w:p>
    <w:p w14:paraId="36FD8FB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9 классе осуществляется текущий, тематический и итоговый контроль знаний, умений и навыков обучающихся с фиксированием отметки в журнале.</w:t>
      </w:r>
    </w:p>
    <w:p w14:paraId="387E48C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Текущая проверка знаний, умений, навыков.</w:t>
      </w:r>
    </w:p>
    <w:p w14:paraId="5FBBAF9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Цель проведения: проверка уровня усвоения изучаемого материала, обнаружение пробелов в знаниях отдельных обучающихся, принятие мер к устранению этих пробелов, предупреждение неуспеваемости.</w:t>
      </w:r>
    </w:p>
    <w:p w14:paraId="3E4C533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Текущая проверка </w:t>
      </w: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по математике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проводится в следующих формах:</w:t>
      </w:r>
    </w:p>
    <w:p w14:paraId="1121BF5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-устный опрос;</w:t>
      </w:r>
    </w:p>
    <w:p w14:paraId="56B5922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-контрольная работа;</w:t>
      </w:r>
    </w:p>
    <w:p w14:paraId="0EB54C3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-проверочная работа;</w:t>
      </w:r>
    </w:p>
    <w:p w14:paraId="5C3AD17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-арифметический диктант;</w:t>
      </w:r>
    </w:p>
    <w:p w14:paraId="5781E3F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-практическая работа;</w:t>
      </w:r>
    </w:p>
    <w:p w14:paraId="2D138DF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-тесты и др.</w:t>
      </w:r>
    </w:p>
    <w:p w14:paraId="623A13A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Тематический контроль осуществляется в соответствии с календарно – тематическим планированием в конце изучения темы и раздела в форме контрольной работы.</w:t>
      </w:r>
    </w:p>
    <w:p w14:paraId="691095C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Итоговый контроль проводится в конце учебных четвертей и в конце года в форме контрольной работы.</w:t>
      </w:r>
    </w:p>
    <w:p w14:paraId="3C4DEDC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 оценке предметных результатов обучающихся учитываются индивидуальные особенности интеллектуального развития, состояние их эмоционально-волевой сферы. Ученику с низким уровнем интеллектуального развития предлагается более лёгкий вариант задания.</w:t>
      </w:r>
    </w:p>
    <w:p w14:paraId="14A7848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оценочной деятельности результаты, продемонстрированные учеником в ходе выполнения контрольных, самостоятельных, практических работ и тестах, соотносятся с оценками:</w:t>
      </w:r>
    </w:p>
    <w:p w14:paraId="7994AA8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-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«очень хорошо» (отлично), если обучающиеся верно выполняют свыше 65% заданий;</w:t>
      </w:r>
    </w:p>
    <w:p w14:paraId="575DE0D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«хорошо» - от 51% до 65% заданий;</w:t>
      </w:r>
    </w:p>
    <w:p w14:paraId="4786968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удовлетворительно» - от 35% до 50% заданий.</w:t>
      </w:r>
    </w:p>
    <w:p w14:paraId="114A9D4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 оценке устных ответов, текущих, тематических и итоговых письменных работ по предмету используется и традиционная система отметок по 5-балльной шкале:(минимальный балл – 3, максимальный балл – 5), при том, 3 балла «удовлетворительно», если обучающиеся верно выполняют от 35% до 50% заданий; 4 балла «хорошо» - от 51% до 65% заданий; 5 баллов «очень хорошо» (отлично) свыше 65%.</w:t>
      </w:r>
    </w:p>
    <w:p w14:paraId="767F8E0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1.Оценка устных ответов.</w:t>
      </w:r>
    </w:p>
    <w:p w14:paraId="167833A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Отметка </w:t>
      </w: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«5»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ставится ученику, если он:</w:t>
      </w:r>
    </w:p>
    <w:p w14:paraId="1C616AD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604CEBF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умеет самостоятельно или с минимальной помощью учителя правильно решать задачу, объяснить ход решения;</w:t>
      </w:r>
    </w:p>
    <w:p w14:paraId="020604A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умеет производить и объяснять устные и письменные вычисления;</w:t>
      </w:r>
    </w:p>
    <w:p w14:paraId="3BEC656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правильно узнает и называет геометрические фигуры, их элементы, положение фигур по отношению друг к другу на плоскости и в пространстве;</w:t>
      </w:r>
    </w:p>
    <w:p w14:paraId="76FB4D9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правильно выполняет работы по измерению и черчению с помощью измерительного и чертежного инструмента, умеет объяснить последовательность работы.</w:t>
      </w:r>
    </w:p>
    <w:p w14:paraId="21DC0ED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«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</w:t>
      </w: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»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ставится ученику, если его ответ в основном соответствует требованиям, установленным для оцениваемой работы на «5», но:</w:t>
      </w:r>
    </w:p>
    <w:p w14:paraId="1232337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при ответе ученик допускает отдельные неточности, оговорки, нуждается в дополнительных вопросах, помогающих ему уточнить ответ;</w:t>
      </w:r>
    </w:p>
    <w:p w14:paraId="2AEDECA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при вычислениях, в отдельных случаях, нуждается в дополнительных промежуточных записях, названии промежуточных результатов вслух, опоре на образы реальных предметов;</w:t>
      </w:r>
    </w:p>
    <w:p w14:paraId="049D470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20BB528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с незначительной помощью правильно узнает и называет геометрические фигуры, их элементы, положение фигур на плоскости, в пространстве, по отношению друг к другу;</w:t>
      </w:r>
    </w:p>
    <w:p w14:paraId="4D5AD81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выполняет работы по измерению и черчению с недостаточной точностью. Все недочеты в работе ученик легко исправляет при незначительной помощи учителя, сосредотачивающего внимание ученика на существенных особенностях задания, приемах его выполнения, способах объяснения.</w:t>
      </w:r>
    </w:p>
    <w:p w14:paraId="3120E7A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«3»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ставится ученику, если он:</w:t>
      </w:r>
    </w:p>
    <w:p w14:paraId="566326A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14:paraId="34CF286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производит вычисления с опорой на различные виды счетного материала, но с соблюдением алгоритмов действий;</w:t>
      </w:r>
    </w:p>
    <w:p w14:paraId="0A4E507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понимает и записывает после обсуждения решение задачи под руководством учителя;</w:t>
      </w:r>
    </w:p>
    <w:p w14:paraId="7972870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</w:t>
      </w:r>
    </w:p>
    <w:p w14:paraId="39B3EE0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правильно выполняет измерение и черчение после предварительного обсуждения последовательности работы, демонстрации приемов выполнения.</w:t>
      </w:r>
    </w:p>
    <w:p w14:paraId="46BFDA4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2.Оценка письменных работ.</w:t>
      </w:r>
    </w:p>
    <w:p w14:paraId="4925140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Нормы оценивания комбинированных работ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</w:t>
      </w:r>
    </w:p>
    <w:p w14:paraId="2E7D582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«5»- нет ошибок;</w:t>
      </w:r>
    </w:p>
    <w:p w14:paraId="19AAEE2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«4» - 2-3 негрубые ошибки;</w:t>
      </w:r>
    </w:p>
    <w:p w14:paraId="4D7F849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«3» - решены простые задачи, но не решена составная или решена одна из двух составных задач, хотя и с негрубыми ошибками, правильно выполнена большая часть других заданий;</w:t>
      </w:r>
    </w:p>
    <w:p w14:paraId="300F868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 оценке работ, состоящих из </w:t>
      </w: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примеров и других заданий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в которых не предусматривается решение задач:</w:t>
      </w:r>
    </w:p>
    <w:p w14:paraId="5EA9B14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«5» ставится, если все задания выполнены правильно;</w:t>
      </w:r>
    </w:p>
    <w:p w14:paraId="2F03CE4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«4» ставится, если допущены 1-2 негрубые ошибки;</w:t>
      </w:r>
    </w:p>
    <w:p w14:paraId="400C9A6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«3» ставится, если допущены 1-2 грубые ошибки или 3-4 негрубые;</w:t>
      </w:r>
    </w:p>
    <w:p w14:paraId="3E8C7F3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 </w:t>
      </w:r>
      <w:r w:rsidRPr="00D860C2">
        <w:rPr>
          <w:rFonts w:ascii="PT Sans" w:eastAsia="Times New Roman" w:hAnsi="PT Sans" w:cs="Times New Roman"/>
          <w:i/>
          <w:iCs/>
          <w:color w:val="000000"/>
          <w:sz w:val="21"/>
          <w:szCs w:val="21"/>
          <w:lang w:eastAsia="ru-RU"/>
        </w:rPr>
        <w:t>оценке письменных работ обучающихся по математике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грубыми ошибками следует считать: неверное выполнение вычислений вследствие неточного применения правил, неправильное решение задачи, неумение правильно выполнить измерение и построение геометрических фигур.</w:t>
      </w:r>
    </w:p>
    <w:p w14:paraId="2EF94F5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Негрубыми ошибками считаются ошибки, допущенные в процессе списывания числовых данных (искажение, замена), знаков арифметических действий, нарушение формулировки вопроса (ответа) задачи, правильности расположения записей, чертежей, небольшая неточность в измерении и черчении.</w:t>
      </w:r>
    </w:p>
    <w:p w14:paraId="2D65F88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компонентов и результатов действий, величин и др.). При оценке письменных работ обучающихся, страдающих глубоким нарушением моторики, не следует снижать оценку качество записей, рисунков, чертежей и т.д.</w:t>
      </w:r>
    </w:p>
    <w:p w14:paraId="3BFC1BC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При оценке итоговых предметных результатов из всего спектра оценок выбираются такие, которые стимулируют учебную и практическую деятельность обучающегося, оказывают положительное влияние на формирование жизненных компетенций.</w:t>
      </w:r>
    </w:p>
    <w:p w14:paraId="51C3494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</w:p>
    <w:p w14:paraId="4BDE553F" w14:textId="77777777" w:rsidR="00D860C2" w:rsidRPr="00D860C2" w:rsidRDefault="00D860C2" w:rsidP="00D860C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14:paraId="2B793DC9" w14:textId="77777777" w:rsidR="00D860C2" w:rsidRPr="00D860C2" w:rsidRDefault="00D860C2" w:rsidP="00D860C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tbl>
      <w:tblPr>
        <w:tblW w:w="109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6"/>
        <w:gridCol w:w="3148"/>
        <w:gridCol w:w="3261"/>
        <w:gridCol w:w="2416"/>
        <w:gridCol w:w="9"/>
        <w:gridCol w:w="873"/>
        <w:gridCol w:w="46"/>
      </w:tblGrid>
      <w:tr w:rsidR="00D860C2" w:rsidRPr="00D860C2" w14:paraId="1AA0BC87" w14:textId="77777777" w:rsidTr="00D860C2">
        <w:trPr>
          <w:gridAfter w:val="1"/>
          <w:wAfter w:w="46" w:type="dxa"/>
          <w:trHeight w:val="540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441113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F4FE38F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6D9E71A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Требования к уровню подготовленности учащихся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083978D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8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359E486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</w:tr>
      <w:tr w:rsidR="00D860C2" w:rsidRPr="00D860C2" w14:paraId="31E3610C" w14:textId="77777777" w:rsidTr="00D860C2">
        <w:tc>
          <w:tcPr>
            <w:tcW w:w="10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6D4456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 четверть (33 часа)</w:t>
            </w:r>
          </w:p>
        </w:tc>
      </w:tr>
      <w:tr w:rsidR="00D860C2" w:rsidRPr="00D860C2" w14:paraId="72CC9242" w14:textId="77777777" w:rsidTr="00D860C2">
        <w:trPr>
          <w:gridAfter w:val="1"/>
          <w:wAfter w:w="46" w:type="dxa"/>
          <w:trHeight w:val="165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EDFF9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01.09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4B352C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Целые числа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E7ACDB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читать и записывать многозначные числа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831EAB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Презентация, карточки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E078D8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с.108-110</w:t>
            </w:r>
          </w:p>
        </w:tc>
      </w:tr>
      <w:tr w:rsidR="00D860C2" w:rsidRPr="00D860C2" w14:paraId="466B22F2" w14:textId="77777777" w:rsidTr="00D860C2">
        <w:trPr>
          <w:gridAfter w:val="1"/>
          <w:wAfter w:w="46" w:type="dxa"/>
          <w:trHeight w:val="30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13EC9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05.09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068CF3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Целые числа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FE3950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читать и записывать многозначные числа, сравнивать многозначные числа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8D9122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Опорные сигналы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1A9AF9B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с.111-117</w:t>
            </w:r>
          </w:p>
        </w:tc>
      </w:tr>
      <w:tr w:rsidR="00D860C2" w:rsidRPr="00D860C2" w14:paraId="5B2608DE" w14:textId="77777777" w:rsidTr="00D860C2">
        <w:trPr>
          <w:gridAfter w:val="1"/>
          <w:wAfter w:w="46" w:type="dxa"/>
          <w:trHeight w:val="90"/>
        </w:trPr>
        <w:tc>
          <w:tcPr>
            <w:tcW w:w="1236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8779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06.09 07.09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681390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Обыкновенные дроби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6763CA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читать и записывать обыкновенные дроби, называть числитель и знаменатель, знать, что показывает числитель и знаменатель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100B9F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Схемы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3EB0B8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с.118-123</w:t>
            </w:r>
          </w:p>
        </w:tc>
      </w:tr>
      <w:tr w:rsidR="00D860C2" w:rsidRPr="00D860C2" w14:paraId="307B8C60" w14:textId="77777777" w:rsidTr="00D860C2">
        <w:trPr>
          <w:gridAfter w:val="1"/>
          <w:wAfter w:w="46" w:type="dxa"/>
          <w:trHeight w:val="150"/>
        </w:trPr>
        <w:tc>
          <w:tcPr>
            <w:tcW w:w="12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F09C8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08.09</w:t>
            </w:r>
          </w:p>
        </w:tc>
        <w:tc>
          <w:tcPr>
            <w:tcW w:w="3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097356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Геометрия в нашей жизни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73E8213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геометрических фигурах, узнавать и называть их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2B4ECD0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91CC9E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с.5-9</w:t>
            </w:r>
          </w:p>
        </w:tc>
      </w:tr>
      <w:tr w:rsidR="00D860C2" w:rsidRPr="00D860C2" w14:paraId="2EC5C71A" w14:textId="77777777" w:rsidTr="00D860C2">
        <w:trPr>
          <w:gridAfter w:val="1"/>
          <w:wAfter w:w="46" w:type="dxa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C4FB58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12.09 13.09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5EB28D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Десятичные дроби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98AEA6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записывать десятичные дроби без знаменателя на примере чисел, полученных при измерении</w:t>
            </w: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014FDFB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7045547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с.124-131</w:t>
            </w:r>
          </w:p>
        </w:tc>
      </w:tr>
      <w:tr w:rsidR="00D860C2" w:rsidRPr="00D860C2" w14:paraId="6B55E66D" w14:textId="77777777" w:rsidTr="00D860C2">
        <w:trPr>
          <w:gridAfter w:val="1"/>
          <w:wAfter w:w="46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73F11B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58FA6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48A14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1F2A3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52463B1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58ADC07D" w14:textId="77777777" w:rsidTr="00D860C2">
        <w:trPr>
          <w:gridAfter w:val="1"/>
          <w:wAfter w:w="46" w:type="dxa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75D437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14.09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85B1C1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Числа, полученные при измерении величин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7A52987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складывать и вычитать числа, полученные при измерении</w:t>
            </w: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DAF165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50F8179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с.132-135</w:t>
            </w:r>
          </w:p>
        </w:tc>
      </w:tr>
      <w:tr w:rsidR="00D860C2" w:rsidRPr="00D860C2" w14:paraId="5FF71AEA" w14:textId="77777777" w:rsidTr="00D860C2">
        <w:trPr>
          <w:gridAfter w:val="1"/>
          <w:wAfter w:w="46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BE63F0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CB093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ECEB2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C4D97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7298C4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422027C9" w14:textId="77777777" w:rsidTr="00D860C2">
        <w:trPr>
          <w:gridAfter w:val="1"/>
          <w:wAfter w:w="46" w:type="dxa"/>
          <w:trHeight w:val="6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D079C5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9DC509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Отрезок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40C520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об отрезке, уметь строить отрезки по заданным параметрам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7B4821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2F0274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с.10</w:t>
            </w:r>
          </w:p>
        </w:tc>
      </w:tr>
      <w:tr w:rsidR="00D860C2" w:rsidRPr="00D860C2" w14:paraId="72A5E62D" w14:textId="77777777" w:rsidTr="00D860C2">
        <w:trPr>
          <w:gridAfter w:val="1"/>
          <w:wAfter w:w="46" w:type="dxa"/>
          <w:trHeight w:val="6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A3250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BD17E8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EEFBED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сложения и вычитания десятичных дробей, уметь складывать и вычитать десятичные дроби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E79D22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27F8F3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с.144-145</w:t>
            </w:r>
          </w:p>
        </w:tc>
      </w:tr>
      <w:tr w:rsidR="00D860C2" w:rsidRPr="00D860C2" w14:paraId="72BAC549" w14:textId="77777777" w:rsidTr="00D860C2">
        <w:trPr>
          <w:gridAfter w:val="1"/>
          <w:wAfter w:w="46" w:type="dxa"/>
          <w:trHeight w:val="6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C4B34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20.09 21.09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85DE83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5A2C6D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сложения и вычитания десятичных дробей, уметь складывать и вычитать десятичные дроби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0B33B4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6F6522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с.146-149</w:t>
            </w:r>
          </w:p>
        </w:tc>
      </w:tr>
      <w:tr w:rsidR="00D860C2" w:rsidRPr="00D860C2" w14:paraId="4BD241D3" w14:textId="77777777" w:rsidTr="00D860C2">
        <w:trPr>
          <w:gridAfter w:val="1"/>
          <w:wAfter w:w="46" w:type="dxa"/>
          <w:trHeight w:val="75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2F6BEC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22.09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04BED8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неизвестного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BE39DF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находить неизвестное слагаемое, уменьшаемое, вычитаемое; решать уравнения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62F384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Схемы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6C8F2D8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с.150-152</w:t>
            </w:r>
          </w:p>
        </w:tc>
      </w:tr>
      <w:tr w:rsidR="00D860C2" w:rsidRPr="00D860C2" w14:paraId="4FCE4B67" w14:textId="77777777" w:rsidTr="00D860C2">
        <w:trPr>
          <w:gridAfter w:val="1"/>
          <w:wAfter w:w="46" w:type="dxa"/>
          <w:trHeight w:val="6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414E4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512557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Измерение отрезков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3B6623A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об отрезке, уметь строить отрезки по заданным параметрам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873957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6538D19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с.11</w:t>
            </w:r>
          </w:p>
        </w:tc>
      </w:tr>
      <w:tr w:rsidR="00D860C2" w:rsidRPr="00D860C2" w14:paraId="2DF1DE06" w14:textId="77777777" w:rsidTr="00D860C2">
        <w:trPr>
          <w:gridAfter w:val="1"/>
          <w:wAfter w:w="46" w:type="dxa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2F805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 27.09</w:t>
            </w:r>
          </w:p>
        </w:tc>
        <w:tc>
          <w:tcPr>
            <w:tcW w:w="3148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15A6B5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Сложение и вычитание целых чисел и десятичных дробей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4D56A4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сложение и вычитание целых чисел и десятичных дробей</w:t>
            </w: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A5B3F6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Опорные сигналы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99BED7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с.153-157</w:t>
            </w:r>
          </w:p>
        </w:tc>
      </w:tr>
      <w:tr w:rsidR="00D860C2" w:rsidRPr="00D860C2" w14:paraId="43181F42" w14:textId="77777777" w:rsidTr="00D860C2">
        <w:trPr>
          <w:gridAfter w:val="1"/>
          <w:wAfter w:w="46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DF6652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8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51EF9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1FF5D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E6282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6065F94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472D503C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40F5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28.09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27DCA8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Порядок действий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ECEBCC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порядок выполнения действий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C2C4F1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AE325C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с.158</w:t>
            </w:r>
          </w:p>
        </w:tc>
      </w:tr>
      <w:tr w:rsidR="00D860C2" w:rsidRPr="00D860C2" w14:paraId="66D869E7" w14:textId="77777777" w:rsidTr="00D860C2">
        <w:trPr>
          <w:gridAfter w:val="1"/>
          <w:wAfter w:w="46" w:type="dxa"/>
          <w:trHeight w:val="105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6BDAD3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4B6A00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Меры длины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25078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меры длины</w:t>
            </w:r>
          </w:p>
        </w:tc>
        <w:tc>
          <w:tcPr>
            <w:tcW w:w="24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9F871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Таблица</w:t>
            </w:r>
          </w:p>
        </w:tc>
        <w:tc>
          <w:tcPr>
            <w:tcW w:w="8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F23A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с.12-14</w:t>
            </w:r>
          </w:p>
        </w:tc>
      </w:tr>
      <w:tr w:rsidR="00D860C2" w:rsidRPr="00D860C2" w14:paraId="3C230587" w14:textId="77777777" w:rsidTr="00D860C2">
        <w:trPr>
          <w:gridAfter w:val="1"/>
          <w:wAfter w:w="46" w:type="dxa"/>
          <w:trHeight w:val="165"/>
        </w:trPr>
        <w:tc>
          <w:tcPr>
            <w:tcW w:w="12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63BCC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03.10 04.10</w:t>
            </w:r>
          </w:p>
        </w:tc>
        <w:tc>
          <w:tcPr>
            <w:tcW w:w="3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84CF8E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Умножение целых чисел и десятичных дробей.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BF67A8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таблицу умножения, уметь выполнять умножение целых чисел и десятичных дробей</w:t>
            </w:r>
          </w:p>
        </w:tc>
        <w:tc>
          <w:tcPr>
            <w:tcW w:w="24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9C6A1F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44091B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с.162-166</w:t>
            </w:r>
          </w:p>
        </w:tc>
      </w:tr>
      <w:tr w:rsidR="00D860C2" w:rsidRPr="00D860C2" w14:paraId="073BD0CA" w14:textId="77777777" w:rsidTr="00D860C2">
        <w:trPr>
          <w:gridAfter w:val="1"/>
          <w:wAfter w:w="46" w:type="dxa"/>
          <w:trHeight w:val="15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97E309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05.10 06.10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BEDA5B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Деление целых чисел и десятичных дробей.</w:t>
            </w: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A2D79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6AF614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134F23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с.167-168</w:t>
            </w:r>
          </w:p>
        </w:tc>
      </w:tr>
      <w:tr w:rsidR="00D860C2" w:rsidRPr="00D860C2" w14:paraId="756120F5" w14:textId="77777777" w:rsidTr="00D860C2">
        <w:trPr>
          <w:gridAfter w:val="1"/>
          <w:wAfter w:w="46" w:type="dxa"/>
          <w:trHeight w:val="15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59573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10.10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3031BD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Луч. Прямая.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0950EB3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прямой, о луче, их особенностях; уметь строить прямые и луч по заданным параметрам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005D69F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1AB6E44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с.15</w:t>
            </w:r>
          </w:p>
        </w:tc>
      </w:tr>
      <w:tr w:rsidR="00D860C2" w:rsidRPr="00D860C2" w14:paraId="0E549202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A4E1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11.10 12.10</w:t>
            </w:r>
          </w:p>
        </w:tc>
        <w:tc>
          <w:tcPr>
            <w:tcW w:w="3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9D1ADC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Деление десятичной дроби на целое число.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C048FB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таблицу умножения, уметь выполнять деление десятичной дроби на целое число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60988C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66D1812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с.169-171</w:t>
            </w:r>
          </w:p>
        </w:tc>
      </w:tr>
      <w:tr w:rsidR="00D860C2" w:rsidRPr="00D860C2" w14:paraId="658EA5C4" w14:textId="77777777" w:rsidTr="00D860C2">
        <w:trPr>
          <w:gridAfter w:val="1"/>
          <w:wAfter w:w="46" w:type="dxa"/>
        </w:trPr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720C39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3148" w:type="dxa"/>
            <w:vMerge w:val="restart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B4BDB1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Деление чисел, полученных при измерении величин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8201EC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Уметь выполнять </w:t>
            </w:r>
            <w:proofErr w:type="gramStart"/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деление чисел</w:t>
            </w:r>
            <w:proofErr w:type="gramEnd"/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полученных при измерении</w:t>
            </w:r>
          </w:p>
        </w:tc>
        <w:tc>
          <w:tcPr>
            <w:tcW w:w="2416" w:type="dxa"/>
            <w:vMerge w:val="restart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348841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000461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с.172-177</w:t>
            </w:r>
          </w:p>
        </w:tc>
      </w:tr>
      <w:tr w:rsidR="00D860C2" w:rsidRPr="00D860C2" w14:paraId="68C4BCBD" w14:textId="77777777" w:rsidTr="00D860C2">
        <w:trPr>
          <w:gridAfter w:val="1"/>
          <w:wAfter w:w="46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A4B3D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8" w:type="dxa"/>
            <w:vMerge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52060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7EC13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86FA5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5E2FBF2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2CB17F7E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8997B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17.1018.10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F8F423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Взаимное расположение двух прямых на плоскости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5ED25C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прямой, о луче, их особенностях; уметь строить прямые и луч по заданным параметрам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5CF3AA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A0A001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с.16-18</w:t>
            </w:r>
          </w:p>
        </w:tc>
      </w:tr>
      <w:tr w:rsidR="00D860C2" w:rsidRPr="00D860C2" w14:paraId="53AF5319" w14:textId="77777777" w:rsidTr="00D860C2">
        <w:trPr>
          <w:gridAfter w:val="1"/>
          <w:wAfter w:w="46" w:type="dxa"/>
          <w:trHeight w:val="90"/>
        </w:trPr>
        <w:tc>
          <w:tcPr>
            <w:tcW w:w="1236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74CD28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19.10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BEF3CD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неизвестного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3FDDE9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находить неизвестное слагаемое, уменьшаемое, вычитаемое; решать уравнения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D523D6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Опорные сигналы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70B32F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с.178-180</w:t>
            </w:r>
          </w:p>
        </w:tc>
      </w:tr>
      <w:tr w:rsidR="00D860C2" w:rsidRPr="00D860C2" w14:paraId="76A00131" w14:textId="77777777" w:rsidTr="00D860C2">
        <w:trPr>
          <w:gridAfter w:val="1"/>
          <w:wAfter w:w="46" w:type="dxa"/>
          <w:trHeight w:val="45"/>
        </w:trPr>
        <w:tc>
          <w:tcPr>
            <w:tcW w:w="12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13BB5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8073A4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Умножение и деление на 10, 100, 1000.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8543DD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умножать и делить на 10, 100, 1000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2D53ED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9D8A0D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с.181-183</w:t>
            </w:r>
          </w:p>
        </w:tc>
      </w:tr>
      <w:tr w:rsidR="00D860C2" w:rsidRPr="00D860C2" w14:paraId="30746E34" w14:textId="77777777" w:rsidTr="00D860C2">
        <w:trPr>
          <w:gridAfter w:val="1"/>
          <w:wAfter w:w="46" w:type="dxa"/>
          <w:trHeight w:val="300"/>
        </w:trPr>
        <w:tc>
          <w:tcPr>
            <w:tcW w:w="1236" w:type="dxa"/>
            <w:tcBorders>
              <w:top w:val="single" w:sz="6" w:space="0" w:color="000000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ABCD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3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B0C8B7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Умножение на двузначное число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B4ED64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табличные случаи умножения и получаемые из них случаи деления; уметь выполнять умножение на двузначное число</w:t>
            </w:r>
          </w:p>
        </w:tc>
        <w:tc>
          <w:tcPr>
            <w:tcW w:w="24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A7E51D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B171B0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с.184-185</w:t>
            </w:r>
          </w:p>
        </w:tc>
      </w:tr>
      <w:tr w:rsidR="00D860C2" w:rsidRPr="00D860C2" w14:paraId="52CD9C49" w14:textId="77777777" w:rsidTr="00D860C2">
        <w:trPr>
          <w:gridAfter w:val="1"/>
          <w:wAfter w:w="46" w:type="dxa"/>
          <w:trHeight w:val="105"/>
        </w:trPr>
        <w:tc>
          <w:tcPr>
            <w:tcW w:w="1236" w:type="dxa"/>
            <w:tcBorders>
              <w:top w:val="single" w:sz="6" w:space="0" w:color="000000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47D2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3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0315CB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Углы. Виды углов.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0BDB5F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угла, виды углов, из свойства</w:t>
            </w:r>
          </w:p>
        </w:tc>
        <w:tc>
          <w:tcPr>
            <w:tcW w:w="24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18FA790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5C01F98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с.19-23</w:t>
            </w:r>
          </w:p>
        </w:tc>
      </w:tr>
      <w:tr w:rsidR="00D860C2" w:rsidRPr="00D860C2" w14:paraId="414347C9" w14:textId="77777777" w:rsidTr="00D860C2">
        <w:trPr>
          <w:gridAfter w:val="1"/>
          <w:wAfter w:w="46" w:type="dxa"/>
          <w:trHeight w:val="75"/>
        </w:trPr>
        <w:tc>
          <w:tcPr>
            <w:tcW w:w="1236" w:type="dxa"/>
            <w:tcBorders>
              <w:top w:val="single" w:sz="6" w:space="0" w:color="000000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F16ED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26.10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D37060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Контрольная работа за 1 четверть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2EF0A0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табличные случаи умножения и получаемые из них случаи деления;</w:t>
            </w:r>
          </w:p>
          <w:p w14:paraId="1761172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письменные действия умножения и деления с натуральными числами и десятичными дробями;</w:t>
            </w:r>
            <w:r w:rsidRPr="00D860C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умножать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дробях.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2C0D2E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A67F58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0A2FEE8A" w14:textId="77777777" w:rsidTr="00D860C2">
        <w:trPr>
          <w:gridAfter w:val="1"/>
          <w:wAfter w:w="46" w:type="dxa"/>
          <w:trHeight w:val="60"/>
        </w:trPr>
        <w:tc>
          <w:tcPr>
            <w:tcW w:w="12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25D1A5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27.10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EE888C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4DC7D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61B943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1B11853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119A0CDD" w14:textId="77777777" w:rsidTr="00D860C2">
        <w:trPr>
          <w:gridAfter w:val="1"/>
          <w:wAfter w:w="46" w:type="dxa"/>
          <w:trHeight w:val="60"/>
        </w:trPr>
        <w:tc>
          <w:tcPr>
            <w:tcW w:w="10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EE505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D860C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 четверть (30 часов)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4D63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28616B80" w14:textId="77777777" w:rsidTr="00D860C2">
        <w:trPr>
          <w:gridAfter w:val="1"/>
          <w:wAfter w:w="46" w:type="dxa"/>
          <w:trHeight w:val="180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C45D0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07.11 08.11</w:t>
            </w:r>
          </w:p>
        </w:tc>
        <w:tc>
          <w:tcPr>
            <w:tcW w:w="3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C3F19F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Деление на двузначное число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BD538E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табличные случаи умножения и получаемые из них случаи деления; уметь выполнять умножение и деление на двузначное число</w:t>
            </w:r>
          </w:p>
        </w:tc>
        <w:tc>
          <w:tcPr>
            <w:tcW w:w="24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DF4098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61D2D5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с.186-190</w:t>
            </w:r>
          </w:p>
        </w:tc>
      </w:tr>
      <w:tr w:rsidR="00D860C2" w:rsidRPr="00D860C2" w14:paraId="4C8FF087" w14:textId="77777777" w:rsidTr="00D860C2">
        <w:trPr>
          <w:gridAfter w:val="1"/>
          <w:wAfter w:w="46" w:type="dxa"/>
          <w:trHeight w:val="180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65E1DF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09.11</w:t>
            </w:r>
          </w:p>
        </w:tc>
        <w:tc>
          <w:tcPr>
            <w:tcW w:w="3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B96EFB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Измерение углов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877392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угла, виды углов, из свойства; уметь строить угла по заданным параметрам, применяя транспортир</w:t>
            </w:r>
          </w:p>
        </w:tc>
        <w:tc>
          <w:tcPr>
            <w:tcW w:w="24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70D8D97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Плакат, транспортир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A1CC3C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с.24-26</w:t>
            </w:r>
          </w:p>
        </w:tc>
      </w:tr>
      <w:tr w:rsidR="00D860C2" w:rsidRPr="00D860C2" w14:paraId="6B6737F1" w14:textId="77777777" w:rsidTr="00D860C2">
        <w:trPr>
          <w:gridAfter w:val="1"/>
          <w:wAfter w:w="46" w:type="dxa"/>
          <w:trHeight w:val="180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0B4435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10.11 14.11</w:t>
            </w:r>
          </w:p>
        </w:tc>
        <w:tc>
          <w:tcPr>
            <w:tcW w:w="3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04484F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Умножение на трехзначное число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FACC34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таблицу умножения, уметь умножать числа на трехзначное число</w:t>
            </w:r>
          </w:p>
        </w:tc>
        <w:tc>
          <w:tcPr>
            <w:tcW w:w="24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51CD523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CD6E6F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с.191-193</w:t>
            </w:r>
          </w:p>
        </w:tc>
      </w:tr>
      <w:tr w:rsidR="00D860C2" w:rsidRPr="00D860C2" w14:paraId="324126BB" w14:textId="77777777" w:rsidTr="00D860C2">
        <w:trPr>
          <w:gridAfter w:val="1"/>
          <w:wAfter w:w="46" w:type="dxa"/>
        </w:trPr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DA0AD0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3148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4DDCDE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Деление на трехзначное число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C3169B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делить числа на трехзначное число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EB0836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4AE6AB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с.194-199</w:t>
            </w:r>
          </w:p>
        </w:tc>
      </w:tr>
      <w:tr w:rsidR="00D860C2" w:rsidRPr="00D860C2" w14:paraId="6BA4FADE" w14:textId="77777777" w:rsidTr="00D860C2">
        <w:trPr>
          <w:gridAfter w:val="1"/>
          <w:wAfter w:w="46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7A084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8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58D7D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1F4B1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4DC94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77EEF0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224AC9D0" w14:textId="77777777" w:rsidTr="00D860C2">
        <w:trPr>
          <w:gridAfter w:val="1"/>
          <w:wAfter w:w="46" w:type="dxa"/>
          <w:trHeight w:val="6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39053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16.11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D8AF94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Ломаные линии и многоугольники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47893BB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ломаной, уметь строить ломаные разных видов, узнавать и называть многоугольники разных видов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6C55E3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0CBBF8F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с.27-30</w:t>
            </w:r>
          </w:p>
        </w:tc>
      </w:tr>
      <w:tr w:rsidR="00D860C2" w:rsidRPr="00D860C2" w14:paraId="122F494E" w14:textId="77777777" w:rsidTr="00D860C2">
        <w:trPr>
          <w:gridAfter w:val="1"/>
          <w:wAfter w:w="46" w:type="dxa"/>
          <w:trHeight w:val="6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2CFF3D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17.11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B48965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ABD210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Проверка усвоения пройденного материала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4A9396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7B0BE3C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 200</w:t>
            </w:r>
          </w:p>
        </w:tc>
      </w:tr>
      <w:tr w:rsidR="00D860C2" w:rsidRPr="00D860C2" w14:paraId="202B37E0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1BE55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21.11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3B0B2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Вычисления на калькуляторе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28E13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использовать калькулятор для умножения и вычитания чисел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4DE5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Калькулятор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25D8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с.201-204</w:t>
            </w:r>
          </w:p>
        </w:tc>
      </w:tr>
      <w:tr w:rsidR="00D860C2" w:rsidRPr="00D860C2" w14:paraId="7F775FBD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B3D74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41640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A6648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табличные случаи умножения и получаемые из них случаи деления;</w:t>
            </w:r>
          </w:p>
          <w:p w14:paraId="186BC45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письменные действия умножения на трехзначное число.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5939D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DCCD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 204</w:t>
            </w:r>
          </w:p>
        </w:tc>
      </w:tr>
      <w:tr w:rsidR="00D860C2" w:rsidRPr="00D860C2" w14:paraId="2A939617" w14:textId="77777777" w:rsidTr="00D860C2">
        <w:trPr>
          <w:gridAfter w:val="1"/>
          <w:wAfter w:w="46" w:type="dxa"/>
          <w:trHeight w:val="120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0D29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23.11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BAD6B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Треугольники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CC4D1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Иметь представление о треугольниках, знать элементы </w:t>
            </w: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треугольников, виды треугольников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B5B1E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Плакат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61F1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с.31-34</w:t>
            </w:r>
          </w:p>
        </w:tc>
      </w:tr>
      <w:tr w:rsidR="00D860C2" w:rsidRPr="00D860C2" w14:paraId="34500E02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1B6EF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24.11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03F31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Что такое процент?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90EA4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обозначение процента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799A5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2B39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с.205-208</w:t>
            </w:r>
          </w:p>
        </w:tc>
      </w:tr>
      <w:tr w:rsidR="00D860C2" w:rsidRPr="00D860C2" w14:paraId="06F61E3E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362303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A247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одного процента от числа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851B1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</w:t>
            </w:r>
            <w:proofErr w:type="gramEnd"/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как найти 1%, уметь находить 1%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6CBD3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4810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с.209-211</w:t>
            </w:r>
          </w:p>
        </w:tc>
      </w:tr>
      <w:tr w:rsidR="00D860C2" w:rsidRPr="00D860C2" w14:paraId="4BF24843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F2F54F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B9A7C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нескольких процентов от числа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671D9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правило нахождения нескольких процентов; уметь находить несколько процентов от числа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E80E7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EC90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с.212-213</w:t>
            </w:r>
          </w:p>
        </w:tc>
      </w:tr>
      <w:tr w:rsidR="00D860C2" w:rsidRPr="00D860C2" w14:paraId="2C3F9490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B19D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30.11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AA3AD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Длины сторон треугольника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A05B1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треугольниках, знать элементы треугольников, виды треугольников; уметь вычислять сумму сторон треугольника - периметр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D36D6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8DF6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с.35-37</w:t>
            </w:r>
          </w:p>
        </w:tc>
      </w:tr>
      <w:tr w:rsidR="00D860C2" w:rsidRPr="00D860C2" w14:paraId="17796FBF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3334DA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01.12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7F4F2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нескольких процентов от числа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0D9C9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правило нахождения нескольких процентов; уметь находить несколько процентов от числа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3BF5A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C3AD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с.214-218</w:t>
            </w:r>
          </w:p>
        </w:tc>
      </w:tr>
      <w:tr w:rsidR="00D860C2" w:rsidRPr="00D860C2" w14:paraId="70773398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0A39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51A4D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Как записать проценты обыкновенной дробью?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2D87A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уметь записывать проценты обыкновенной дробью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BABAD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E718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с.219-221</w:t>
            </w:r>
          </w:p>
        </w:tc>
      </w:tr>
      <w:tr w:rsidR="00D860C2" w:rsidRPr="00D860C2" w14:paraId="2B08C2EB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33459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06.12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FC03F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Некоторые виды четырехугольников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31C99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видах четырехугольников, знать свойства четырехугольников, уметь узнавать и называть их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0F870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C54A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с.38-41</w:t>
            </w:r>
          </w:p>
        </w:tc>
      </w:tr>
      <w:tr w:rsidR="00D860C2" w:rsidRPr="00D860C2" w14:paraId="4AFA3B8E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A7DF4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07.12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2E9F2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Особые случаи нахождения процентов от числа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9D819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правило нахождение 10% и 20% от числа, уметь находить 10% и 20% от числа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82AFC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Опорные сигналы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DC77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с.222-224</w:t>
            </w:r>
          </w:p>
        </w:tc>
      </w:tr>
      <w:tr w:rsidR="00D860C2" w:rsidRPr="00D860C2" w14:paraId="14E96B34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BA52D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08.12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CB37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Особые случаи нахождения процентов от числа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CCFF3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правило нахождение 25% и 50% от числа, уметь находить 25% и 50% от числа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68DDC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Опорные сигналы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085C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с.225-227</w:t>
            </w:r>
          </w:p>
        </w:tc>
      </w:tr>
      <w:tr w:rsidR="00D860C2" w:rsidRPr="00D860C2" w14:paraId="3C2D2249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C2750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11159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Особые случаи нахождения процентов от числа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76D78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правило нахождение 75%, уметь находить 75%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37A91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Опорные сигналы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FB19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с.228-231</w:t>
            </w:r>
          </w:p>
        </w:tc>
      </w:tr>
      <w:tr w:rsidR="00D860C2" w:rsidRPr="00D860C2" w14:paraId="4AECBA5F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890CFC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13.12 14.1215.12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C3D77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Параллелепипеды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2CF73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параллелепипеде, знать его элементы и свойства, уметь рисовать параллелепипед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15122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Плакат, модели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586A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с.42-49</w:t>
            </w:r>
          </w:p>
        </w:tc>
      </w:tr>
      <w:tr w:rsidR="00D860C2" w:rsidRPr="00D860C2" w14:paraId="1FDD8D19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B69D55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19.12 20.12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BEC96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Особые случаи нахождения процентов от числа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405FA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Знать понятие процента, находить проценты от числа; </w:t>
            </w: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находить 10%, 20%, 25%, 50%, 75% от числа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A3A76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AB4F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с.232-234</w:t>
            </w:r>
          </w:p>
        </w:tc>
      </w:tr>
      <w:tr w:rsidR="00D860C2" w:rsidRPr="00D860C2" w14:paraId="1843AB59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7ACD5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21.12 22.12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24C44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числа по одному его проценту.</w:t>
            </w: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B5FD7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E898D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C52D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с.236-237</w:t>
            </w:r>
          </w:p>
        </w:tc>
      </w:tr>
      <w:tr w:rsidR="00D860C2" w:rsidRPr="00D860C2" w14:paraId="57B6C8FA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113E9C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9BD93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Контрольная работа за 2 четверть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E9C8A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процента;</w:t>
            </w:r>
          </w:p>
          <w:p w14:paraId="27C3CA9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находить дробь (обыкновенную, десятичную), проценты от числа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4002D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9888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0551C096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9124A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F50D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DD052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процента;</w:t>
            </w:r>
          </w:p>
          <w:p w14:paraId="231C444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находить дробь (обыкновенную, десятичную), проценты от числа.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73164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98EA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4902D9B6" w14:textId="77777777" w:rsidTr="00D860C2">
        <w:trPr>
          <w:gridAfter w:val="1"/>
          <w:wAfter w:w="46" w:type="dxa"/>
          <w:trHeight w:val="135"/>
        </w:trPr>
        <w:tc>
          <w:tcPr>
            <w:tcW w:w="10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55E4FA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 четверть (38 часов)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E2448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70F1388F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7093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09.01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D849C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числа по одному его проценту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9270B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находить число по одному его проценту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FB032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4035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с.238-239</w:t>
            </w:r>
          </w:p>
        </w:tc>
      </w:tr>
      <w:tr w:rsidR="00D860C2" w:rsidRPr="00D860C2" w14:paraId="10318500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3ADDF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0241D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числа по 50 его процентам.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A3C7D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уметь находить число по его проценту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375A6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Схемы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4EC1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с.240-241</w:t>
            </w:r>
          </w:p>
        </w:tc>
      </w:tr>
      <w:tr w:rsidR="00D860C2" w:rsidRPr="00D860C2" w14:paraId="266A26C0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C7FA49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99F9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числа по 20 его процентам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CBE18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уметь находить число по его проценту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98066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AA21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с.244-245</w:t>
            </w:r>
          </w:p>
        </w:tc>
      </w:tr>
      <w:tr w:rsidR="00D860C2" w:rsidRPr="00D860C2" w14:paraId="40A473FE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5D6306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12.01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ACBDC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Пирамиды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F8C0D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пирамиде, знать его элементы и свойства, уметь рисовать пирамиды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0B2AF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Плакат, модели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BE8F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с.50-53</w:t>
            </w:r>
          </w:p>
        </w:tc>
      </w:tr>
      <w:tr w:rsidR="00D860C2" w:rsidRPr="00D860C2" w14:paraId="00A4963F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2A1B8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2C1C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числа по 25 его процентам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CF952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уметь находить число по его проценту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9AD06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948A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с.242-243</w:t>
            </w:r>
          </w:p>
        </w:tc>
      </w:tr>
      <w:tr w:rsidR="00D860C2" w:rsidRPr="00D860C2" w14:paraId="1C63C06B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249A1F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969B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Нахождение числа по 10 его процентам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983C6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уметь находить число по его проценту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51655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Лото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9064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с.246-248</w:t>
            </w:r>
          </w:p>
        </w:tc>
      </w:tr>
      <w:tr w:rsidR="00D860C2" w:rsidRPr="00D860C2" w14:paraId="420CF969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D999C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18.01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EDE12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E472C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Проверка усвоения пройденного материала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14512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B021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71AB8C6D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C91A0C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F8FD3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Круг и окружность. Как мы видим и рисуем круг?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175CC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об окружности и круге, знать его элементы и свойства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4E4B6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Плакат, модели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0835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с.54-59</w:t>
            </w:r>
          </w:p>
        </w:tc>
      </w:tr>
      <w:tr w:rsidR="00D860C2" w:rsidRPr="00D860C2" w14:paraId="7EFE712F" w14:textId="77777777" w:rsidTr="00D860C2">
        <w:trPr>
          <w:gridAfter w:val="1"/>
          <w:wAfter w:w="46" w:type="dxa"/>
        </w:trPr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71A0C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23.01 24.01</w:t>
            </w:r>
          </w:p>
        </w:tc>
        <w:tc>
          <w:tcPr>
            <w:tcW w:w="31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F204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Решение задач на проценты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B6A03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уметь находить число по его проценту; решать задачи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2DE01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Схемы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B627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с.249-257</w:t>
            </w:r>
          </w:p>
        </w:tc>
      </w:tr>
      <w:tr w:rsidR="00D860C2" w:rsidRPr="00D860C2" w14:paraId="0850D898" w14:textId="77777777" w:rsidTr="00D860C2">
        <w:trPr>
          <w:gridAfter w:val="1"/>
          <w:wAfter w:w="46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90A1F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5E60F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79A08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CE173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1C9A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50EC35F6" w14:textId="77777777" w:rsidTr="00D860C2">
        <w:trPr>
          <w:gridAfter w:val="1"/>
          <w:wAfter w:w="46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1EE0D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6305B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9DF6A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C9C82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CE72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1B6A49C1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DF0147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25.01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0AB4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Длина окружности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F79C4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формулу нахождения длины окружности; уметь находить длину окружности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32652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Плакат, модели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0109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с.60-61</w:t>
            </w:r>
          </w:p>
        </w:tc>
      </w:tr>
      <w:tr w:rsidR="00D860C2" w:rsidRPr="00D860C2" w14:paraId="24310167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9C281C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26.01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BA07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Запись десятичных дробей в виде обыкновенных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07334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записывать десятичные дроби в виде обыкновенных дробей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47A41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E795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с.258-261</w:t>
            </w:r>
          </w:p>
        </w:tc>
      </w:tr>
      <w:tr w:rsidR="00D860C2" w:rsidRPr="00D860C2" w14:paraId="01B263DF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0F924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30.01 31.01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A862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Запись обыкновенных дробей в виде десятичных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AA5FE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записывать обыкновенные дроби в виде десятичных дробей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2D64E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4B8C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с.262-265</w:t>
            </w:r>
          </w:p>
        </w:tc>
      </w:tr>
      <w:tr w:rsidR="00D860C2" w:rsidRPr="00D860C2" w14:paraId="63BC0B06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E1BDC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01.02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F831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Бесконечные дроби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04F4B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бесконечной дроби, уметь записывать бесконечные дроби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2D689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1A38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с.266-267</w:t>
            </w:r>
          </w:p>
        </w:tc>
      </w:tr>
      <w:tr w:rsidR="00D860C2" w:rsidRPr="00D860C2" w14:paraId="27C26127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FC503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02.02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35EA2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Круглые тела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64500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круглых телах, приводить примеры предметов, похожих на круглые тела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5FEEE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Плакат, модели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D924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с.62-64</w:t>
            </w:r>
          </w:p>
        </w:tc>
      </w:tr>
      <w:tr w:rsidR="00D860C2" w:rsidRPr="00D860C2" w14:paraId="1365E775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15CC17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06.02 07.02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436DA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Бесконечные дроби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D2EE6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бесконечной дроби, уметь записывать бесконечные дроби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10782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E336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с.268-272</w:t>
            </w:r>
          </w:p>
        </w:tc>
      </w:tr>
      <w:tr w:rsidR="00D860C2" w:rsidRPr="00D860C2" w14:paraId="1784DECC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6D3777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08.02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F5A06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Действия с целыми и дробными числами.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1776E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арифметические действия с целыми и дробными числами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39031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933C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с.273-274</w:t>
            </w:r>
          </w:p>
        </w:tc>
      </w:tr>
      <w:tr w:rsidR="00D860C2" w:rsidRPr="00D860C2" w14:paraId="1571CE3E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63E8E3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09.02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A2FD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Сложение и вычитание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395F9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сложение и вычитание целых и дробных чисел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14BE3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2B4E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с.275-278</w:t>
            </w:r>
          </w:p>
        </w:tc>
      </w:tr>
      <w:tr w:rsidR="00D860C2" w:rsidRPr="00D860C2" w14:paraId="1F800898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1EFD6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AB5A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Цилиндры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F6AB3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круглых телах, узнавать цилиндры, уметь приводить примеры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1352F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Модели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3B76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с.65-67</w:t>
            </w:r>
          </w:p>
        </w:tc>
      </w:tr>
      <w:tr w:rsidR="00D860C2" w:rsidRPr="00D860C2" w14:paraId="16F95F8F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D673B5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219AF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Умножение и деление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4359D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умножение и деление целых и дробных чисел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D9571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F78C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с.279-281</w:t>
            </w:r>
          </w:p>
        </w:tc>
      </w:tr>
      <w:tr w:rsidR="00D860C2" w:rsidRPr="00D860C2" w14:paraId="2F470AD2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D3AEC3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15.02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E4696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Порядок действий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AD345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порядок выполнения действий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BED5B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97FC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с.282-285</w:t>
            </w:r>
          </w:p>
        </w:tc>
      </w:tr>
      <w:tr w:rsidR="00D860C2" w:rsidRPr="00D860C2" w14:paraId="2E702DD6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76EFD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16.02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C8F0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68040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Проверка усвоения пройденного материала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6EECA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AF0A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7249911C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9B306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D9C9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Конусы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8D224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круглых телах, узнавать конусы, уметь приводить примеры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68B3F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Модели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CF11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с.68-71</w:t>
            </w:r>
          </w:p>
        </w:tc>
      </w:tr>
      <w:tr w:rsidR="00D860C2" w:rsidRPr="00D860C2" w14:paraId="0081C98B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50E140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DE145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Запись десятичных дробей на калькуляторе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BE268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записывать десятичные дроби на калькуляторе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D86D8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Калькулятор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F544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с.286</w:t>
            </w:r>
          </w:p>
        </w:tc>
      </w:tr>
      <w:tr w:rsidR="00D860C2" w:rsidRPr="00D860C2" w14:paraId="7172D416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D9C7C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22.02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09035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Выполнение вычислений без округления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D2BC3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вычисления с округлением и без округления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8C9A9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Калькулятор, 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338B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с.288-291</w:t>
            </w:r>
          </w:p>
        </w:tc>
      </w:tr>
      <w:tr w:rsidR="00D860C2" w:rsidRPr="00D860C2" w14:paraId="2C37F4B1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F3E83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27.02 28.02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4DFE6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Выполнение вычислений с округлением</w:t>
            </w:r>
          </w:p>
        </w:tc>
        <w:tc>
          <w:tcPr>
            <w:tcW w:w="32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6AFCE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3569D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EAAB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с.292-297</w:t>
            </w:r>
          </w:p>
        </w:tc>
      </w:tr>
      <w:tr w:rsidR="00D860C2" w:rsidRPr="00D860C2" w14:paraId="7FD212B0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2E56A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01.03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81FC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Фигуры, симметричные относительно прямой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B87C9F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симметрии, осевой симметрии, уметь приводить примеры предметов, обладающих осевой симметрией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5BFD2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Плакаты, предметы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C3EC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с.73-75</w:t>
            </w:r>
          </w:p>
        </w:tc>
      </w:tr>
      <w:tr w:rsidR="00D860C2" w:rsidRPr="00D860C2" w14:paraId="3434F3D8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23F06F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CBADF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Получение обыкновенных дробей.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DD95D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обыкновенной дроби, знаменателя и числителя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C9A93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DED4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с.298-299</w:t>
            </w:r>
          </w:p>
        </w:tc>
      </w:tr>
      <w:tr w:rsidR="00D860C2" w:rsidRPr="00D860C2" w14:paraId="75A56E7C" w14:textId="77777777" w:rsidTr="00D860C2">
        <w:trPr>
          <w:gridAfter w:val="1"/>
          <w:wAfter w:w="46" w:type="dxa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B75A4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5CFC0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Смешанные числа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73E791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смешанной дроби, целого числа, знаменателя и числителя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B7E5D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9EA7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с.300-301</w:t>
            </w:r>
          </w:p>
        </w:tc>
      </w:tr>
      <w:tr w:rsidR="00D860C2" w:rsidRPr="00D860C2" w14:paraId="494C2835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C8A46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07.03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A189C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Преобразование обыкновенных дробей.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2E814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преобразовывать обыкновенные дроби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22B50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66E8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с.302</w:t>
            </w:r>
          </w:p>
        </w:tc>
      </w:tr>
      <w:tr w:rsidR="00D860C2" w:rsidRPr="00D860C2" w14:paraId="6113047D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AF654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09.03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E11F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Как получить и построить фигуры, симметричные друг другу относительно прямой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94062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симметрии, осевой симметрии, уметь строить фигуры, симметричные относительно прямой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BCBC5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Плакаты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23BF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с.76</w:t>
            </w:r>
          </w:p>
        </w:tc>
      </w:tr>
      <w:tr w:rsidR="00D860C2" w:rsidRPr="00D860C2" w14:paraId="70CC0DEA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00B20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78AB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Сравнение обыкновенных дробей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F0676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сравнения обыкновенных дробей; уметь сравнивать обыкновенные дроби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BB3EE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9A42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с.303-304</w:t>
            </w:r>
          </w:p>
        </w:tc>
      </w:tr>
      <w:tr w:rsidR="00D860C2" w:rsidRPr="00D860C2" w14:paraId="5AE514C1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3EB36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7672A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Сложение дробей с одинаковыми знаменателями.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1A506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сложения обыкновенных дробей с одинаковыми знаменателями; уметь складывать обыкновенные дроби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8A8AE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FAEE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с.305-307</w:t>
            </w:r>
          </w:p>
        </w:tc>
      </w:tr>
      <w:tr w:rsidR="00D860C2" w:rsidRPr="00D860C2" w14:paraId="675CF757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5A053C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15.03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878F7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Контрольная работа за 3 четверть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97725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таблицу сложения однозначных чисел, в том числе с переходом через десяток;</w:t>
            </w:r>
          </w:p>
          <w:p w14:paraId="290A509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сложение и вычитание обыкновенных дробей с одинаковыми и разными знаменателями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C29AA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3E4C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617CDEDA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9BC43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16.03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08599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62BED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таблицу сложения однозначных чисел, в том числе с переходом через десяток;</w:t>
            </w:r>
          </w:p>
          <w:p w14:paraId="3141148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сложение и вычитание обыкновенных дробей с одинаковыми и разными знаменателями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BD5CA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7615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1182478E" w14:textId="77777777" w:rsidTr="00D860C2">
        <w:trPr>
          <w:gridAfter w:val="1"/>
          <w:wAfter w:w="46" w:type="dxa"/>
          <w:trHeight w:val="195"/>
        </w:trPr>
        <w:tc>
          <w:tcPr>
            <w:tcW w:w="100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E3228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 четверть (36 часов)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6DDA8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05941DC6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FFDE0A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27.03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F5FC1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Сложение и вычитание целых и дробных чисел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D53C7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сложение и вычитание целых и дробных чисел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7CDAD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587B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с.308-312</w:t>
            </w:r>
          </w:p>
        </w:tc>
      </w:tr>
      <w:tr w:rsidR="00D860C2" w:rsidRPr="00D860C2" w14:paraId="09372EFE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46E17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28.03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35B7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Сложение и вычитание смешанных чисел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1956B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смешанных чисел; уметь складывать и вычитать смешанные числа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1FE2C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BA64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с.313-314</w:t>
            </w:r>
          </w:p>
        </w:tc>
      </w:tr>
      <w:tr w:rsidR="00D860C2" w:rsidRPr="00D860C2" w14:paraId="48AC1ADB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26C1D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29.03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A63F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Построение фигур, симметричных относительно точки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699C8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 центральной симметрии, уметь строить точки, фигуры относительно центра симметрии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A6977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Плакат, 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CD74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с.77-85</w:t>
            </w:r>
          </w:p>
        </w:tc>
      </w:tr>
      <w:tr w:rsidR="00D860C2" w:rsidRPr="00D860C2" w14:paraId="2FA31C83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8F2FC2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30.03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7E40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64472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сложения и вычитания дробей с разными знаменателями; уметь складывать и вычитать дроби с разными знаменателями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0B404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Схема, 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D766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с.315-320</w:t>
            </w:r>
          </w:p>
        </w:tc>
      </w:tr>
      <w:tr w:rsidR="00D860C2" w:rsidRPr="00D860C2" w14:paraId="177A57D4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89AD0D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C08EE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Площадь фигур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383E0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Знать, как измеряется площадь, единицы измерения площади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B0EFF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25A2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с.86-87</w:t>
            </w:r>
          </w:p>
        </w:tc>
      </w:tr>
      <w:tr w:rsidR="00D860C2" w:rsidRPr="00D860C2" w14:paraId="1EBBE30C" w14:textId="77777777" w:rsidTr="00D860C2">
        <w:trPr>
          <w:gridAfter w:val="1"/>
          <w:wAfter w:w="46" w:type="dxa"/>
          <w:trHeight w:val="7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80D92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04.04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7D84A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Умножение обыкновенных дробей на целое число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57337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умножения обыкновенных дробей; уметь выполнять умножение обыкновенных дробей на целое число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5D4D0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1746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с.321-323</w:t>
            </w:r>
          </w:p>
        </w:tc>
      </w:tr>
      <w:tr w:rsidR="00D860C2" w:rsidRPr="00D860C2" w14:paraId="64028967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02036D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05.04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4A2BB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Деление обыкновенных дробей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7AD68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деления обыкновенных дробей; уметь выполнять умножение обыкновенных дробей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84DFD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C436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с.324-325</w:t>
            </w:r>
          </w:p>
        </w:tc>
      </w:tr>
      <w:tr w:rsidR="00D860C2" w:rsidRPr="00D860C2" w14:paraId="48DB5F95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5E1D18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06.0410.04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8EF20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Умножение и деление обыкновенных дробей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E85F0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умножения и деления обыкновенных дробей; уметь выполнять умножение и деление обыкновенных дробей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931B0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113A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с.326-329</w:t>
            </w:r>
          </w:p>
        </w:tc>
      </w:tr>
      <w:tr w:rsidR="00D860C2" w:rsidRPr="00D860C2" w14:paraId="40800DB6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EAB47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11.04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2D759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Измерение площади геометрической фигуры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0527E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Знать единицы измерения площади, уметь измерять площадь </w:t>
            </w:r>
            <w:proofErr w:type="spellStart"/>
            <w:proofErr w:type="gramStart"/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кв.мм</w:t>
            </w:r>
            <w:proofErr w:type="spellEnd"/>
            <w:proofErr w:type="gramEnd"/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кв.см</w:t>
            </w:r>
            <w:proofErr w:type="spellEnd"/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D8A10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Плакат, модель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6A12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с.88-90</w:t>
            </w:r>
          </w:p>
        </w:tc>
      </w:tr>
      <w:tr w:rsidR="00D860C2" w:rsidRPr="00D860C2" w14:paraId="0F57B4E9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AD03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12.04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331FC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Запись обыкновенной дроби в виде десятичной. Запись десятичной дроби в виде обыкновенной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5705E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записывать обыкновенные дроби в виде десятичной дроби. Уметь записывать десятичные дроби в виде обыкновенных дробей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8A95B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Схема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E275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с.329-333</w:t>
            </w:r>
          </w:p>
        </w:tc>
      </w:tr>
      <w:tr w:rsidR="00D860C2" w:rsidRPr="00D860C2" w14:paraId="068618CE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C3F7A2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13.04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FFC30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Сложение и вычитание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EA318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сложение и вычитание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7AA1D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EBB5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с.334-338</w:t>
            </w:r>
          </w:p>
        </w:tc>
      </w:tr>
      <w:tr w:rsidR="00D860C2" w:rsidRPr="00D860C2" w14:paraId="1A7E704F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257A6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9959B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Умножение и деление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13963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умножение и деление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76F35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1C99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с.339-340</w:t>
            </w:r>
          </w:p>
        </w:tc>
      </w:tr>
      <w:tr w:rsidR="00D860C2" w:rsidRPr="00D860C2" w14:paraId="2536C164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A735C0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18.04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C609A6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Площадь прямоугольника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6D0BB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вычисления площади прямоугольника, единицы измерения площади; уметь находить площадь прямоугольника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67EA6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7AF8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с.91-92</w:t>
            </w:r>
          </w:p>
        </w:tc>
      </w:tr>
      <w:tr w:rsidR="00D860C2" w:rsidRPr="00D860C2" w14:paraId="066A11B1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5D4E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19.04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E53E8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Все действия с обыкновенными и десятичными дробями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9D1CC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арифметические действия с обыкновенными и десятичными дробями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67018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240B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с.341-347</w:t>
            </w:r>
          </w:p>
        </w:tc>
      </w:tr>
      <w:tr w:rsidR="00D860C2" w:rsidRPr="00D860C2" w14:paraId="6CA4C569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3558E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20.04 24.04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A0E9E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Единицы измерения площади в метрической системе мер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39A45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единицы измерения площади в метрической системе мер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62BFF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BA4F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с.93-96</w:t>
            </w:r>
          </w:p>
        </w:tc>
      </w:tr>
      <w:tr w:rsidR="00D860C2" w:rsidRPr="00D860C2" w14:paraId="54240986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364F26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871DF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Повторение. Числа целые и дробные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95CA0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читать и записывать многозначные числа, сравнивать многозначные числа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73351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8C46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с.348-354</w:t>
            </w:r>
          </w:p>
        </w:tc>
      </w:tr>
      <w:tr w:rsidR="00D860C2" w:rsidRPr="00D860C2" w14:paraId="347D47BE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E2CA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26.04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52D2E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Повторение. Обыкновенные дроби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71235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читать и записывать обыкновенные дроби, называть числитель и знаменатель, знать, что показывает числитель и знаменатель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66528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97B5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с.355-356</w:t>
            </w:r>
          </w:p>
        </w:tc>
      </w:tr>
      <w:tr w:rsidR="00D860C2" w:rsidRPr="00D860C2" w14:paraId="687C9B62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61206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27.0402.05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5E4D6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Повторение. Десятичные дроби</w:t>
            </w: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BCDAC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9DF8E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1AED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с.357-361</w:t>
            </w:r>
          </w:p>
        </w:tc>
      </w:tr>
      <w:tr w:rsidR="00D860C2" w:rsidRPr="00D860C2" w14:paraId="23910B2A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61EA6D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03.05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6B19A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C5305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понятие процента, уметь находить число по его проценту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DCEE7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5628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с.362</w:t>
            </w:r>
          </w:p>
        </w:tc>
      </w:tr>
      <w:tr w:rsidR="00D860C2" w:rsidRPr="00D860C2" w14:paraId="60BBF496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6205B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04.05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3EB3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Площадь круга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93AAF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единицы измерения площади, формулу вычисления площади круга; уметь вычислять площадь круга по формуле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12CE0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6A59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с.97-99</w:t>
            </w:r>
          </w:p>
        </w:tc>
      </w:tr>
      <w:tr w:rsidR="00D860C2" w:rsidRPr="00D860C2" w14:paraId="0478F0B7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A3110F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23BD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Объем прямоугольного параллелепипеда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4FC88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правило вычисления прямоугольного параллелепипеда; уметь вычислять объем прямоугольного параллелепипеда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CCE03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3BEB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с.100-101</w:t>
            </w:r>
          </w:p>
        </w:tc>
      </w:tr>
      <w:tr w:rsidR="00D860C2" w:rsidRPr="00D860C2" w14:paraId="3008CF01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75BB9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11.05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6875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Все действия с целыми и дробными числами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C4261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арифметические действия с обыкновенными и десятичными дробями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F5633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C3DB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с.363-367</w:t>
            </w:r>
          </w:p>
        </w:tc>
      </w:tr>
      <w:tr w:rsidR="00D860C2" w:rsidRPr="00D860C2" w14:paraId="5B350C7E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FA294F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0FB4A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Объем тела. Измерение объема тема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918B2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Иметь представление об объеме тела, как измеряется объем тела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9380DB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2FB7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с.99</w:t>
            </w:r>
          </w:p>
        </w:tc>
      </w:tr>
      <w:tr w:rsidR="00D860C2" w:rsidRPr="00D860C2" w14:paraId="4E26E7FD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D33F0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2E42D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Разные единицы объема в метрической системе мер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C65AD1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единицы измерения объема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96C65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Таблица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2C25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с.102-107</w:t>
            </w:r>
          </w:p>
        </w:tc>
      </w:tr>
      <w:tr w:rsidR="00D860C2" w:rsidRPr="00D860C2" w14:paraId="44DF0FDC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EA0F6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17.05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91E53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Геометрические фигуры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1365B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пользоваться шаблоном или без него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33001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84D6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с.368-372</w:t>
            </w:r>
          </w:p>
        </w:tc>
      </w:tr>
      <w:tr w:rsidR="00D860C2" w:rsidRPr="00D860C2" w14:paraId="4612C8AC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704CC7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18.05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E50AD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Меры длины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A9C34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и применять измерения длины в разных странах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B5711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0EB6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с.373-375</w:t>
            </w:r>
          </w:p>
        </w:tc>
      </w:tr>
      <w:tr w:rsidR="00D860C2" w:rsidRPr="00D860C2" w14:paraId="54DE49CA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A93F8E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818F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Неплоские конструкции из отрезков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E237D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Уметь, знать конструировать из отрезков неплоские конструкции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84D57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F5149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с.376-379</w:t>
            </w:r>
          </w:p>
        </w:tc>
      </w:tr>
      <w:tr w:rsidR="00D860C2" w:rsidRPr="00D860C2" w14:paraId="5E8A266D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1B647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23.05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AB13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Итоговая контрольная работа.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ED425A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выполнять письменные арифметические действия с натуральными числами, обыкновенными и десятичными дробями, решать простые и составные задачи.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A17597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F7A0E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431074EF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F11E67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24.05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284A74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D39DA" w14:textId="77777777" w:rsidR="00D860C2" w:rsidRPr="00D860C2" w:rsidRDefault="00D860C2" w:rsidP="00D860C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6147BF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A454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860C2" w:rsidRPr="00D860C2" w14:paraId="75B12129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62BAE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25.05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A8439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Какие тела мы называем круглыми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351F3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Уметь пользоваться циркулем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FB5F6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7541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с.380-382</w:t>
            </w:r>
          </w:p>
        </w:tc>
      </w:tr>
      <w:tr w:rsidR="00D860C2" w:rsidRPr="00D860C2" w14:paraId="153B430F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20DF1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29.05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EDADB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Измерения площади плоской фигуры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2D42A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и уметь находить площади плоских предметов, фигур с помощью измерительных инструментов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62FB5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08640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с.383-386</w:t>
            </w:r>
          </w:p>
        </w:tc>
      </w:tr>
      <w:tr w:rsidR="00D860C2" w:rsidRPr="00D860C2" w14:paraId="521D4E89" w14:textId="77777777" w:rsidTr="00D860C2">
        <w:trPr>
          <w:gridAfter w:val="1"/>
          <w:wAfter w:w="46" w:type="dxa"/>
          <w:trHeight w:val="195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84907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30.05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65C53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Единицы измерения площади в метрической системе мер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F09A4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и уметь измерять площадь из истории метрической системе мер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5B12CC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CEBC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с.387</w:t>
            </w:r>
          </w:p>
        </w:tc>
      </w:tr>
      <w:tr w:rsidR="00D860C2" w:rsidRPr="00D860C2" w14:paraId="577279CC" w14:textId="77777777" w:rsidTr="00D860C2">
        <w:trPr>
          <w:gridAfter w:val="1"/>
          <w:wAfter w:w="46" w:type="dxa"/>
          <w:trHeight w:val="180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5ACE89" w14:textId="77777777" w:rsidR="00D860C2" w:rsidRPr="00D860C2" w:rsidRDefault="00D860C2" w:rsidP="00D860C2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31.05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B245C5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Разные единицы объема, история нумерации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2B74E7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Знать историю мер объема, нумерации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B308FB2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567F8" w14:textId="77777777" w:rsidR="00D860C2" w:rsidRPr="00D860C2" w:rsidRDefault="00D860C2" w:rsidP="00D860C2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D860C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с.388-392</w:t>
            </w:r>
          </w:p>
        </w:tc>
      </w:tr>
    </w:tbl>
    <w:p w14:paraId="5DB765B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Контрольно-измерительные материалы</w:t>
      </w:r>
    </w:p>
    <w:p w14:paraId="5FC713A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Контрольная работа за I четверть</w:t>
      </w:r>
    </w:p>
    <w:p w14:paraId="734A8BA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 вариант</w:t>
      </w:r>
    </w:p>
    <w:p w14:paraId="0DDD055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Решите задачу:</w:t>
      </w:r>
    </w:p>
    <w:p w14:paraId="732211B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Хлебозавод отправил поровну в девять булочных 7335 буханок хлеба. Сколько буханок получила каждая булочная?</w:t>
      </w:r>
    </w:p>
    <w:p w14:paraId="7D0DE3F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Решите примеры:</w:t>
      </w:r>
    </w:p>
    <w:p w14:paraId="18EFFA0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(138,48+283,32):4</w:t>
      </w:r>
    </w:p>
    <w:p w14:paraId="4957193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</w:t>
      </w:r>
      <w:r w:rsidRPr="00D860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∙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(563,21-54,72)</w:t>
      </w:r>
    </w:p>
    <w:p w14:paraId="2D6FEBF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9,725+20,382:4</w:t>
      </w:r>
    </w:p>
    <w:p w14:paraId="39BC1C0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Найдите неизвестное:</w:t>
      </w:r>
    </w:p>
    <w:p w14:paraId="008CF6D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11,6+х=28,2</w:t>
      </w:r>
    </w:p>
    <w:p w14:paraId="3AE660F6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х-3,38=6,52</w:t>
      </w:r>
    </w:p>
    <w:p w14:paraId="3322827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Постройте:</w:t>
      </w:r>
    </w:p>
    <w:p w14:paraId="4DF36D36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развернутый угол АОВ</w:t>
      </w:r>
    </w:p>
    <w:p w14:paraId="0EB19EF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острый угол КLM</w:t>
      </w:r>
    </w:p>
    <w:p w14:paraId="4F2D18B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тупой угол CED</w:t>
      </w:r>
    </w:p>
    <w:p w14:paraId="101AF9C8" w14:textId="77777777" w:rsidR="00D860C2" w:rsidRPr="00D860C2" w:rsidRDefault="00D860C2" w:rsidP="00D860C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5ED2F7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 вариант</w:t>
      </w:r>
    </w:p>
    <w:p w14:paraId="2741EE5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Решите задачу:</w:t>
      </w:r>
    </w:p>
    <w:p w14:paraId="2760ABC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Новые книги распределили поровну между шестью библиотеками. Сколько книг получила каждая библиотека, если всего отправили 1 542 книги?</w:t>
      </w:r>
    </w:p>
    <w:p w14:paraId="42AA27D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Решите примеры:</w:t>
      </w:r>
    </w:p>
    <w:p w14:paraId="14C822D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(251,32+142,64):4</w:t>
      </w:r>
    </w:p>
    <w:p w14:paraId="5CECD4D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</w:t>
      </w:r>
      <w:r w:rsidRPr="00D860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∙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(234,12-132,04)</w:t>
      </w:r>
    </w:p>
    <w:p w14:paraId="04AD197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16,415+5,145:5</w:t>
      </w:r>
    </w:p>
    <w:p w14:paraId="7FB5AA6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Найдите неизвестное:</w:t>
      </w:r>
    </w:p>
    <w:p w14:paraId="77577E5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15,4+х=35,6</w:t>
      </w:r>
    </w:p>
    <w:p w14:paraId="7296EE1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х-4,78=18,99</w:t>
      </w:r>
    </w:p>
    <w:p w14:paraId="233855B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Постройте:</w:t>
      </w:r>
    </w:p>
    <w:p w14:paraId="433C852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а) развернутый угол АОВ</w:t>
      </w:r>
    </w:p>
    <w:p w14:paraId="03CDDE5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б) прямой угол КLM</w:t>
      </w:r>
    </w:p>
    <w:p w14:paraId="0BD6DAD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в) тупой угол CED</w:t>
      </w:r>
    </w:p>
    <w:p w14:paraId="4C97196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5BB6DC2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Контрольная работа за II четверть</w:t>
      </w:r>
    </w:p>
    <w:p w14:paraId="1128026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 вариант</w:t>
      </w:r>
    </w:p>
    <w:p w14:paraId="46F03102" w14:textId="77777777" w:rsidR="00D860C2" w:rsidRPr="00D860C2" w:rsidRDefault="00D860C2" w:rsidP="00D860C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Выполните действия:</w:t>
      </w:r>
    </w:p>
    <w:p w14:paraId="0794F78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371 + 624 + 38 = 600 – 15 – 125 =</w:t>
      </w:r>
    </w:p>
    <w:p w14:paraId="78E92C7D" w14:textId="77777777" w:rsidR="00D860C2" w:rsidRPr="00D860C2" w:rsidRDefault="00D860C2" w:rsidP="00D860C2">
      <w:pPr>
        <w:numPr>
          <w:ilvl w:val="2"/>
          <w:numId w:val="1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621 + 31 = 1000 – 813 – 0 =</w:t>
      </w:r>
    </w:p>
    <w:p w14:paraId="245CC2E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Округлите до сотых: 74 135, 8 172, 17 831, 600 821, 32 811</w:t>
      </w:r>
    </w:p>
    <w:p w14:paraId="15AEE05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Решите уравнение: 125 + х = 721</w:t>
      </w:r>
    </w:p>
    <w:p w14:paraId="70E0D55F" w14:textId="77777777" w:rsidR="00D860C2" w:rsidRPr="00D860C2" w:rsidRDefault="00D860C2" w:rsidP="00D860C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 xml:space="preserve">С участка собрали 73 кг моркови и 321 кг капусты, а свеклы на 20 кг 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меньше ,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чем моркови. Сколько кг собрали овощей с участка?</w:t>
      </w:r>
    </w:p>
    <w:p w14:paraId="7C669C10" w14:textId="77777777" w:rsidR="00D860C2" w:rsidRPr="00D860C2" w:rsidRDefault="00D860C2" w:rsidP="00D860C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Нарисуйте квадрат со сторонами 3 см. Найдите площадь и периметр квадрата.</w:t>
      </w:r>
    </w:p>
    <w:p w14:paraId="077E0A1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095542E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 вариант</w:t>
      </w:r>
    </w:p>
    <w:p w14:paraId="26F4AD7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Выполните действия:</w:t>
      </w:r>
    </w:p>
    <w:p w14:paraId="13AFEA1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325 + 15 + 150 = 1000 – 200 – 150 =</w:t>
      </w:r>
    </w:p>
    <w:p w14:paraId="5EB3C30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761 + 99 + 100 = 735 – 15 – 135 =</w:t>
      </w:r>
    </w:p>
    <w:p w14:paraId="314EB5F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Округлите до десятых: 135, 671, 15 325, 888 666, 71</w:t>
      </w:r>
    </w:p>
    <w:p w14:paraId="33A8BD2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Решите уравнение: 600 + х = 832</w:t>
      </w:r>
    </w:p>
    <w:p w14:paraId="6B6E0A0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В коробке было 71 кг апельсинов, во второй 32 кг яблок, а груш на 20 кг меньше, чем апельсинов. Сколько фруктов было в 3-х коробках?</w:t>
      </w:r>
    </w:p>
    <w:p w14:paraId="7783FF4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 Нарисуйте квадрат со сторонами 4 см. Найдите площадь и периметр квадрата.</w:t>
      </w:r>
    </w:p>
    <w:p w14:paraId="1DE5BC2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1712C1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Контрольная работа за III четверть</w:t>
      </w:r>
    </w:p>
    <w:p w14:paraId="3DB65AF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 вариант</w:t>
      </w:r>
    </w:p>
    <w:p w14:paraId="17CC3D9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Вычислите:</w:t>
      </w:r>
    </w:p>
    <w:p w14:paraId="1163F33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28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3245=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187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408 =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16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632:54 =</w:t>
      </w:r>
    </w:p>
    <w:p w14:paraId="42758C1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2666:43=                    360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24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500 =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186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000:150 =</w:t>
      </w:r>
    </w:p>
    <w:p w14:paraId="328D5BA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Найдите значение выражения: (4783 + 2741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 :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(367 – 158 ) =</w:t>
      </w:r>
    </w:p>
    <w:p w14:paraId="7400E536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Найдите значение наиболее удобным способом</w:t>
      </w:r>
    </w:p>
    <w:p w14:paraId="61662B8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25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98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4 =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2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59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50 =</w:t>
      </w:r>
    </w:p>
    <w:p w14:paraId="27A0848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Решите задачу:</w:t>
      </w:r>
    </w:p>
    <w:p w14:paraId="5409088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 пять дней туристы проплыли на байдарке 98 км. В первый день они проплыли 22 км, а в остальные четыре дня – поровну в каждый день. Сколько километров туристы проплыли в каждый из четырёх дней?</w:t>
      </w:r>
    </w:p>
    <w:p w14:paraId="7998386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 Выразите в тоннах:</w:t>
      </w:r>
    </w:p>
    <w:p w14:paraId="5FB94EDD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 т 247 кг = … т                                        598 кг = … т</w:t>
      </w:r>
    </w:p>
    <w:p w14:paraId="6313670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73 кг = … т                                                8465 кг = … т</w:t>
      </w:r>
    </w:p>
    <w:p w14:paraId="7A63485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DDBD7B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 вариант</w:t>
      </w:r>
    </w:p>
    <w:p w14:paraId="05EEC59F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Вычислите:</w:t>
      </w:r>
    </w:p>
    <w:p w14:paraId="3420253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34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2365=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279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306 =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19 536:48=</w:t>
      </w:r>
    </w:p>
    <w:p w14:paraId="503FF77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2028:39 =                  420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33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500 =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243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000:180=</w:t>
      </w:r>
    </w:p>
    <w:p w14:paraId="41052CD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Найдите значение выражения: (2384 + 2692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) :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(303 – 195)=</w:t>
      </w:r>
    </w:p>
    <w:p w14:paraId="7E968FD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Найдите значение выражений наиболее удобным способом:</w:t>
      </w:r>
    </w:p>
    <w:p w14:paraId="711A2E5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25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86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4=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D860C2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8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39</w:t>
      </w:r>
      <w:r w:rsidRPr="00D860C2">
        <w:rPr>
          <w:rFonts w:ascii="Cambria Math" w:eastAsia="Times New Roman" w:hAnsi="Cambria Math" w:cs="Cambria Math"/>
          <w:color w:val="000000"/>
          <w:sz w:val="21"/>
          <w:szCs w:val="21"/>
          <w:lang w:eastAsia="ru-RU"/>
        </w:rPr>
        <w:t>⋅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125=</w:t>
      </w:r>
    </w:p>
    <w:p w14:paraId="1470684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Решите задачу:</w:t>
      </w:r>
    </w:p>
    <w:p w14:paraId="375DD10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Из 830 г шерсти связали 4 варежки и шарф. На шарф пошло 350 г шерсти. Сколько шерсти пошло на каждую варежку?</w:t>
      </w:r>
    </w:p>
    <w:p w14:paraId="2527B8F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 Выразите в центнерах:</w:t>
      </w:r>
    </w:p>
    <w:p w14:paraId="7FF02FB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11 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ц  58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 кг = … ц                                      82 кг = … ц</w:t>
      </w:r>
    </w:p>
    <w:p w14:paraId="3C62E0E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5 кг = … ц                                                    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237  кг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= … ц</w:t>
      </w:r>
    </w:p>
    <w:p w14:paraId="385B204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Итоговая контрольная работа</w:t>
      </w:r>
    </w:p>
    <w:p w14:paraId="1AF281F7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 вариант</w:t>
      </w:r>
    </w:p>
    <w:p w14:paraId="6470945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Решите задачу:</w:t>
      </w:r>
    </w:p>
    <w:p w14:paraId="4DF846A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олимпиаде по математике приняли участие 120 учащихся пятых и шестых классов. Пятиклассники составляли 55% всех участников. Сколько пятиклассников участвовали в олимпиаде? </w:t>
      </w:r>
    </w:p>
    <w:p w14:paraId="48BBDF4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Найдите значение выражения: 161 - (469,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7 :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15,4 + 9,52 ) • 1.5 =</w:t>
      </w:r>
    </w:p>
    <w:p w14:paraId="6A71290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Решите задачу:</w:t>
      </w:r>
    </w:p>
    <w:p w14:paraId="12404FB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такси «Люкс» 16% всех машин «Форд». Сколько всего машин в организации, если «Форд» в ней 40? </w:t>
      </w:r>
    </w:p>
    <w:p w14:paraId="483E9BE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Решите уравнение: 14 + 6,2а+ 2,4а = 69,9 </w:t>
      </w:r>
    </w:p>
    <w:p w14:paraId="24EF11B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5. Что больше: 2% от 6 или 6% от 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 ?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</w:p>
    <w:p w14:paraId="02880A9B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6. Найдите число, четверть которого равна 40% от 55. </w:t>
      </w:r>
    </w:p>
    <w:p w14:paraId="380B7D5A" w14:textId="77777777" w:rsidR="00D860C2" w:rsidRPr="00D860C2" w:rsidRDefault="00D860C2" w:rsidP="00D860C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BD4C38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 вариант</w:t>
      </w:r>
    </w:p>
    <w:p w14:paraId="1C5D2C9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Решите задачу:</w:t>
      </w:r>
    </w:p>
    <w:p w14:paraId="3D8478F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Объём бочки равен 540л. Водой заполнено 85% этой бочки. Сколько литров воды в бочке? </w:t>
      </w:r>
    </w:p>
    <w:p w14:paraId="1E20987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Найти значение выражения: (534,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 :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13,2 - 9,76 ) • 4,5 + 61,7  =</w:t>
      </w:r>
    </w:p>
    <w:p w14:paraId="6385915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Решите задачу:</w:t>
      </w:r>
    </w:p>
    <w:p w14:paraId="1626032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 контрольную по математике было поставлено 15% пятёрок. Сколько учеников писало контрольную работу, если пятерки получили 6 человек?</w:t>
      </w:r>
    </w:p>
    <w:p w14:paraId="4B541116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Решите уравнение: 3,7а + 15 + 4,1а = 89,1 </w:t>
      </w:r>
    </w:p>
    <w:p w14:paraId="732066F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5. Что больше: 15 от 40 или 40 % от 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10 ?</w:t>
      </w:r>
      <w:proofErr w:type="gramEnd"/>
    </w:p>
    <w:p w14:paraId="3D1BC44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6. Найти число, треть которого составляет 50 % от 26.</w:t>
      </w:r>
    </w:p>
    <w:p w14:paraId="6D451BC6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Методические пособия для учителя</w:t>
      </w:r>
    </w:p>
    <w:p w14:paraId="0F47682E" w14:textId="77777777" w:rsidR="00D860C2" w:rsidRPr="00D860C2" w:rsidRDefault="00D860C2" w:rsidP="00D860C2">
      <w:pPr>
        <w:numPr>
          <w:ilvl w:val="1"/>
          <w:numId w:val="1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Программы для 5-9 классов специальных (коррекционных) учреждений VIII </w:t>
      </w:r>
      <w:proofErr w:type="gram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вида./</w:t>
      </w:r>
      <w:proofErr w:type="gram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под ред. 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Бгажноковой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И.М./ – Москва: «Просвещение», 2013.</w:t>
      </w:r>
    </w:p>
    <w:p w14:paraId="417459E5" w14:textId="77777777" w:rsidR="00D860C2" w:rsidRPr="00D860C2" w:rsidRDefault="00D860C2" w:rsidP="00D860C2">
      <w:pPr>
        <w:numPr>
          <w:ilvl w:val="1"/>
          <w:numId w:val="1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Антропов А.П., 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Ходот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А.Ю., 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Ходот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Т.Г. Математика 9 класс учебник для образовательных организаций, реализующих адаптированные основные общеобразовательные программы. - Москва «Просвещение», 2018.</w:t>
      </w:r>
    </w:p>
    <w:p w14:paraId="27A96DF9" w14:textId="77777777" w:rsidR="00D860C2" w:rsidRPr="00D860C2" w:rsidRDefault="00D860C2" w:rsidP="00D860C2">
      <w:pPr>
        <w:numPr>
          <w:ilvl w:val="1"/>
          <w:numId w:val="18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Перова М.Н. Методика преподавания математики в специальной (коррекционной) школе VIII вида: Учебник для студентов дефект. фак. педвузов. - 4-е изд., 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перераб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 - Москва: ВЛАДОС, 2001. - 408 с.</w:t>
      </w:r>
    </w:p>
    <w:p w14:paraId="29ECC3BF" w14:textId="77777777" w:rsidR="00D860C2" w:rsidRPr="00D860C2" w:rsidRDefault="00D860C2" w:rsidP="00D860C2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B1E4B8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54437AE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BCE4D60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Дополнительная литература</w:t>
      </w:r>
    </w:p>
    <w:p w14:paraId="747B3FD4" w14:textId="77777777" w:rsidR="00D860C2" w:rsidRPr="00D860C2" w:rsidRDefault="00D860C2" w:rsidP="00D860C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Эк В.В. Обучение математике учащихся младших классов специальных (коррекционных) образовательных учреждений VIII вида: пособие для учителя / - Москва: Просвещение, 2005. - 221 с.</w:t>
      </w:r>
    </w:p>
    <w:p w14:paraId="374C8DB2" w14:textId="77777777" w:rsidR="00D860C2" w:rsidRPr="00D860C2" w:rsidRDefault="00D860C2" w:rsidP="00D860C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Перова М.Н., Эк В.В. Обучение элементам геометрии во вспомогательной школе. Пособие для учителя/ - Москва: Просвещение, 1992. - 144 с.</w:t>
      </w:r>
    </w:p>
    <w:p w14:paraId="0EE4ABE0" w14:textId="77777777" w:rsidR="00D860C2" w:rsidRPr="00D860C2" w:rsidRDefault="00D860C2" w:rsidP="00D860C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Стребелева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Е.А. Формирование мышления у детей с отклонениями в развитии: Кн. для педагога-дефектолога / - Москва: 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Гуманитар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изд. центр ВЛАДОС, 2005. - 180 с.</w:t>
      </w:r>
    </w:p>
    <w:p w14:paraId="75A26B6A" w14:textId="77777777" w:rsidR="00D860C2" w:rsidRPr="00D860C2" w:rsidRDefault="00D860C2" w:rsidP="00D860C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Обучение и воспитание детей во вспомогательной школе: Пособие для учителей и студентов дефектолог. ф-тов пед. ин-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тов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/ Под ред. В.В. Воронковой - Москва: Школа-Пресс, 1994. - 416с.</w:t>
      </w:r>
    </w:p>
    <w:p w14:paraId="72FFC6CD" w14:textId="77777777" w:rsidR="00D860C2" w:rsidRPr="00D860C2" w:rsidRDefault="00D860C2" w:rsidP="00D860C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Узорова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О.В., Нефедова Е.А. Контрольные и проверочные работы по математике. – Москва: АСТ: Астрель, 2013.-287с.</w:t>
      </w:r>
    </w:p>
    <w:p w14:paraId="597AAC12" w14:textId="77777777" w:rsidR="00D860C2" w:rsidRPr="00D860C2" w:rsidRDefault="00D860C2" w:rsidP="00D860C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Степурина С.Е. Математика. 5-6 классы: тематический и итоговый контроль, внеклассные занятия. Волгоград: Учитель, 2007. – 189с.</w:t>
      </w:r>
    </w:p>
    <w:p w14:paraId="52280348" w14:textId="77777777" w:rsidR="00D860C2" w:rsidRPr="00D860C2" w:rsidRDefault="00D860C2" w:rsidP="00D860C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Калиниченко А. В. Методика обучения обыкновенным дробям детей с нарушениями в развитии: методика преподавания, планирование, конспекты уроков: пособие для учителя. - Москва ВЛАДОС, 2013. – 234с.</w:t>
      </w:r>
    </w:p>
    <w:p w14:paraId="6412CBB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Список литературы для ученика</w:t>
      </w:r>
    </w:p>
    <w:p w14:paraId="401D9D78" w14:textId="77777777" w:rsidR="00D860C2" w:rsidRPr="00D860C2" w:rsidRDefault="00D860C2" w:rsidP="00D860C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Тульчинская Е.Е. </w:t>
      </w: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Математика.Тесты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 5-6 классы: пособие для учащихся образовательных организации. Москва: Мнемозина, 2014. – 96с.</w:t>
      </w:r>
    </w:p>
    <w:p w14:paraId="4B2EDFB5" w14:textId="77777777" w:rsidR="00D860C2" w:rsidRPr="00D860C2" w:rsidRDefault="00D860C2" w:rsidP="00D860C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Жохов В.И. Математический тренажер: пособие для учителей и учащихся. Москва: Мнемозина 2013. – 80с.</w:t>
      </w:r>
    </w:p>
    <w:p w14:paraId="6048F7CC" w14:textId="77777777" w:rsidR="00D860C2" w:rsidRPr="00D860C2" w:rsidRDefault="00D860C2" w:rsidP="00D860C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Нагибин Ф. Ф., Канин Е.С. Математическая шкатулка: пособие для учащихся 4-8 классов. Москва: Просвещение, 1988. – 166с.</w:t>
      </w:r>
    </w:p>
    <w:p w14:paraId="6A572D2A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Список литературы родителей</w:t>
      </w:r>
    </w:p>
    <w:p w14:paraId="2D6C9F37" w14:textId="77777777" w:rsidR="00D860C2" w:rsidRPr="00D860C2" w:rsidRDefault="00D860C2" w:rsidP="00D860C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Волина В.В. Праздник числа. Занимательная математика для детей: книга для учителей и родителей. Москва: Знание, 1992. – 336с.</w:t>
      </w:r>
    </w:p>
    <w:p w14:paraId="3B24DD98" w14:textId="77777777" w:rsidR="00D860C2" w:rsidRPr="00D860C2" w:rsidRDefault="00D860C2" w:rsidP="00D860C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Игнатьев Е.И. В царстве смекалки. Москва: Наука, 1979. – 208с.</w:t>
      </w:r>
    </w:p>
    <w:p w14:paraId="1055D72E" w14:textId="77777777" w:rsidR="00D860C2" w:rsidRPr="00D860C2" w:rsidRDefault="00D860C2" w:rsidP="00D860C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proofErr w:type="spellStart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Кордемский</w:t>
      </w:r>
      <w:proofErr w:type="spellEnd"/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Б.А., Ахатов А.А. Удивительный мир чисел: математические головоломки и задачи для любознательных. Москва: Просвещение, 1996. – 110с.</w:t>
      </w:r>
    </w:p>
    <w:p w14:paraId="482CB3B6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Информационное обеспечение образовательного процесса</w:t>
      </w:r>
    </w:p>
    <w:p w14:paraId="75F7293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1. Федеральный портал «Российское образование» –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http://www.edu.ru</w:t>
      </w:r>
    </w:p>
    <w:p w14:paraId="25F492CC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2. Федеральный центр информационно-образовательных ресурсов –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http://fcior.edu.ru</w:t>
      </w:r>
    </w:p>
    <w:p w14:paraId="32B06CF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3. Учительский портал –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http://www.uchportal.ru</w:t>
      </w:r>
    </w:p>
    <w:p w14:paraId="3550CC7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4. Фестиваль педагогических идей «Открытый урок» –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http://festival.1september</w:t>
      </w:r>
    </w:p>
    <w:p w14:paraId="77C0ECC9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5. Электронная библиотека учебников и методических материалов –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http://window.edu.ru</w:t>
      </w:r>
    </w:p>
    <w:p w14:paraId="3F48C904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6. Портал «Мой университет»/ Факультет коррекционной педагогики –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http://moi-sat.ru</w:t>
      </w:r>
    </w:p>
    <w:p w14:paraId="66546ACE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7. Сеть творческих учителей –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http://www.it-n.ru/</w:t>
      </w:r>
    </w:p>
    <w:p w14:paraId="4F923E3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8. Развитие ребёнка –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http://www.razvitierebenka.com/2013/03/detyam-o-gribah.html#.UpUSodJdV8U</w:t>
      </w:r>
    </w:p>
    <w:p w14:paraId="3868EA71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9. Математическое бюро -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https://www.matburo.ru/ex_subject.php?p=mat_all</w:t>
      </w:r>
    </w:p>
    <w:p w14:paraId="2BF6C892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10. Математика -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https://elementy.ru/novosti_nauki/t/21097/Matematika</w:t>
      </w:r>
    </w:p>
    <w:p w14:paraId="35794283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11. Мир математических уравнений - [Электронный ресурс] Режим доступа:</w:t>
      </w:r>
    </w:p>
    <w:p w14:paraId="07F95B48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http://eqworld.ipmnet.ru/ru/library/mathematics.htm</w:t>
      </w:r>
    </w:p>
    <w:p w14:paraId="042F9BC5" w14:textId="77777777" w:rsidR="00D860C2" w:rsidRPr="00D860C2" w:rsidRDefault="00D860C2" w:rsidP="00D860C2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D860C2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12. Логические задачи - [Электронный ресурс] Режим доступа: </w:t>
      </w:r>
      <w:r w:rsidRPr="00D860C2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https://www.potehechas.ru/zadachi/zadachi.shtml</w:t>
      </w:r>
    </w:p>
    <w:p w14:paraId="3EB5AA0E" w14:textId="2D44D872" w:rsidR="00A81562" w:rsidRDefault="00A81562" w:rsidP="007D0C13">
      <w:pPr>
        <w:shd w:val="clear" w:color="auto" w:fill="FFFFFF"/>
        <w:spacing w:before="15" w:after="0" w:line="360" w:lineRule="atLeast"/>
        <w:outlineLvl w:val="0"/>
      </w:pPr>
    </w:p>
    <w:p w14:paraId="582A7FB8" w14:textId="77777777" w:rsidR="00A81562" w:rsidRPr="00772E11" w:rsidRDefault="00A81562" w:rsidP="00772E11"/>
    <w:sectPr w:rsidR="00A81562" w:rsidRPr="00772E11" w:rsidSect="007D0C1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7745"/>
    <w:multiLevelType w:val="multilevel"/>
    <w:tmpl w:val="B15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D7DA3"/>
    <w:multiLevelType w:val="multilevel"/>
    <w:tmpl w:val="33EA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071E1"/>
    <w:multiLevelType w:val="multilevel"/>
    <w:tmpl w:val="3DEA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06EB7"/>
    <w:multiLevelType w:val="multilevel"/>
    <w:tmpl w:val="6780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05D56"/>
    <w:multiLevelType w:val="multilevel"/>
    <w:tmpl w:val="D698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3242C"/>
    <w:multiLevelType w:val="multilevel"/>
    <w:tmpl w:val="C7A2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601C0"/>
    <w:multiLevelType w:val="multilevel"/>
    <w:tmpl w:val="8DE0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D74EA"/>
    <w:multiLevelType w:val="multilevel"/>
    <w:tmpl w:val="2C78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E3FF4"/>
    <w:multiLevelType w:val="multilevel"/>
    <w:tmpl w:val="635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0045F"/>
    <w:multiLevelType w:val="multilevel"/>
    <w:tmpl w:val="A24E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6415F"/>
    <w:multiLevelType w:val="multilevel"/>
    <w:tmpl w:val="3464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940B7"/>
    <w:multiLevelType w:val="multilevel"/>
    <w:tmpl w:val="EBC8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9401A"/>
    <w:multiLevelType w:val="multilevel"/>
    <w:tmpl w:val="C0CC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15A18"/>
    <w:multiLevelType w:val="multilevel"/>
    <w:tmpl w:val="255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75778"/>
    <w:multiLevelType w:val="multilevel"/>
    <w:tmpl w:val="E06E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4529E"/>
    <w:multiLevelType w:val="multilevel"/>
    <w:tmpl w:val="79E4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210E8"/>
    <w:multiLevelType w:val="multilevel"/>
    <w:tmpl w:val="A364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909FA"/>
    <w:multiLevelType w:val="multilevel"/>
    <w:tmpl w:val="DA0E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322F5"/>
    <w:multiLevelType w:val="multilevel"/>
    <w:tmpl w:val="9AEE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315D59"/>
    <w:multiLevelType w:val="multilevel"/>
    <w:tmpl w:val="E53C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CC77AA"/>
    <w:multiLevelType w:val="multilevel"/>
    <w:tmpl w:val="FA58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9"/>
  </w:num>
  <w:num w:numId="5">
    <w:abstractNumId w:val="13"/>
  </w:num>
  <w:num w:numId="6">
    <w:abstractNumId w:val="8"/>
  </w:num>
  <w:num w:numId="7">
    <w:abstractNumId w:val="15"/>
  </w:num>
  <w:num w:numId="8">
    <w:abstractNumId w:val="20"/>
  </w:num>
  <w:num w:numId="9">
    <w:abstractNumId w:val="16"/>
  </w:num>
  <w:num w:numId="10">
    <w:abstractNumId w:val="5"/>
  </w:num>
  <w:num w:numId="11">
    <w:abstractNumId w:val="0"/>
  </w:num>
  <w:num w:numId="12">
    <w:abstractNumId w:val="11"/>
  </w:num>
  <w:num w:numId="13">
    <w:abstractNumId w:val="9"/>
  </w:num>
  <w:num w:numId="14">
    <w:abstractNumId w:val="17"/>
  </w:num>
  <w:num w:numId="15">
    <w:abstractNumId w:val="2"/>
  </w:num>
  <w:num w:numId="16">
    <w:abstractNumId w:val="12"/>
  </w:num>
  <w:num w:numId="17">
    <w:abstractNumId w:val="6"/>
  </w:num>
  <w:num w:numId="18">
    <w:abstractNumId w:val="18"/>
  </w:num>
  <w:num w:numId="19">
    <w:abstractNumId w:val="7"/>
  </w:num>
  <w:num w:numId="20">
    <w:abstractNumId w:val="14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A9"/>
    <w:rsid w:val="00055CF5"/>
    <w:rsid w:val="000B4746"/>
    <w:rsid w:val="000C3408"/>
    <w:rsid w:val="00100E56"/>
    <w:rsid w:val="0013717B"/>
    <w:rsid w:val="00162777"/>
    <w:rsid w:val="001763FC"/>
    <w:rsid w:val="00184FC2"/>
    <w:rsid w:val="00222EAF"/>
    <w:rsid w:val="00290D89"/>
    <w:rsid w:val="002A04CE"/>
    <w:rsid w:val="002E2782"/>
    <w:rsid w:val="002E5589"/>
    <w:rsid w:val="002E6F1D"/>
    <w:rsid w:val="00330102"/>
    <w:rsid w:val="00345C70"/>
    <w:rsid w:val="00370DB6"/>
    <w:rsid w:val="00376E10"/>
    <w:rsid w:val="00384D1A"/>
    <w:rsid w:val="003A32C2"/>
    <w:rsid w:val="003C128E"/>
    <w:rsid w:val="004010EE"/>
    <w:rsid w:val="00427261"/>
    <w:rsid w:val="00455E9F"/>
    <w:rsid w:val="004847D2"/>
    <w:rsid w:val="00496DE4"/>
    <w:rsid w:val="004C38BB"/>
    <w:rsid w:val="004D1B42"/>
    <w:rsid w:val="005554F4"/>
    <w:rsid w:val="0056239F"/>
    <w:rsid w:val="00611A3F"/>
    <w:rsid w:val="006122E0"/>
    <w:rsid w:val="00647240"/>
    <w:rsid w:val="0065129B"/>
    <w:rsid w:val="0068152E"/>
    <w:rsid w:val="0069127B"/>
    <w:rsid w:val="006B3171"/>
    <w:rsid w:val="006C1DEA"/>
    <w:rsid w:val="006E1D1A"/>
    <w:rsid w:val="00700832"/>
    <w:rsid w:val="007113D5"/>
    <w:rsid w:val="0072387C"/>
    <w:rsid w:val="00761367"/>
    <w:rsid w:val="00772E11"/>
    <w:rsid w:val="00774F55"/>
    <w:rsid w:val="007D0C13"/>
    <w:rsid w:val="007D7265"/>
    <w:rsid w:val="007E431B"/>
    <w:rsid w:val="007E579C"/>
    <w:rsid w:val="00825B15"/>
    <w:rsid w:val="008933D5"/>
    <w:rsid w:val="008B1DAA"/>
    <w:rsid w:val="008B3B55"/>
    <w:rsid w:val="008D59A0"/>
    <w:rsid w:val="008E037E"/>
    <w:rsid w:val="00977055"/>
    <w:rsid w:val="00995C86"/>
    <w:rsid w:val="009A3553"/>
    <w:rsid w:val="009D4C1D"/>
    <w:rsid w:val="009D4CAE"/>
    <w:rsid w:val="009D5328"/>
    <w:rsid w:val="009E260F"/>
    <w:rsid w:val="00A57E6B"/>
    <w:rsid w:val="00A65379"/>
    <w:rsid w:val="00A81562"/>
    <w:rsid w:val="00AA371E"/>
    <w:rsid w:val="00AC6087"/>
    <w:rsid w:val="00AE2EE1"/>
    <w:rsid w:val="00AF3258"/>
    <w:rsid w:val="00AF3824"/>
    <w:rsid w:val="00B17BDF"/>
    <w:rsid w:val="00B36617"/>
    <w:rsid w:val="00B36812"/>
    <w:rsid w:val="00BC36CD"/>
    <w:rsid w:val="00BC4C87"/>
    <w:rsid w:val="00C05628"/>
    <w:rsid w:val="00C1360B"/>
    <w:rsid w:val="00C26E01"/>
    <w:rsid w:val="00C41FB9"/>
    <w:rsid w:val="00C64F9B"/>
    <w:rsid w:val="00C67238"/>
    <w:rsid w:val="00C90BDF"/>
    <w:rsid w:val="00CE2345"/>
    <w:rsid w:val="00D048E1"/>
    <w:rsid w:val="00D07E2D"/>
    <w:rsid w:val="00D451A1"/>
    <w:rsid w:val="00D860C2"/>
    <w:rsid w:val="00DA6513"/>
    <w:rsid w:val="00E27979"/>
    <w:rsid w:val="00E27F55"/>
    <w:rsid w:val="00E347D6"/>
    <w:rsid w:val="00E9642B"/>
    <w:rsid w:val="00EA3ABF"/>
    <w:rsid w:val="00EA3CA8"/>
    <w:rsid w:val="00EB17BE"/>
    <w:rsid w:val="00EC1A64"/>
    <w:rsid w:val="00EF7017"/>
    <w:rsid w:val="00F00AEE"/>
    <w:rsid w:val="00F565A9"/>
    <w:rsid w:val="00FB5E1E"/>
    <w:rsid w:val="00FF149F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BF4D"/>
  <w15:chartTrackingRefBased/>
  <w15:docId w15:val="{6DE26348-AAFE-4954-BD2D-45BFBB00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9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0BDF"/>
  </w:style>
  <w:style w:type="numbering" w:customStyle="1" w:styleId="1">
    <w:name w:val="Нет списка1"/>
    <w:next w:val="a2"/>
    <w:uiPriority w:val="99"/>
    <w:semiHidden/>
    <w:unhideWhenUsed/>
    <w:rsid w:val="00184FC2"/>
  </w:style>
  <w:style w:type="paragraph" w:customStyle="1" w:styleId="msonormal0">
    <w:name w:val="msonormal"/>
    <w:basedOn w:val="a"/>
    <w:rsid w:val="0018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2777"/>
    <w:rPr>
      <w:b/>
      <w:bCs/>
    </w:rPr>
  </w:style>
  <w:style w:type="table" w:styleId="a6">
    <w:name w:val="Table Grid"/>
    <w:basedOn w:val="a1"/>
    <w:uiPriority w:val="59"/>
    <w:rsid w:val="00C6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61367"/>
    <w:rPr>
      <w:color w:val="0000FF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D860C2"/>
  </w:style>
  <w:style w:type="character" w:styleId="a8">
    <w:name w:val="Emphasis"/>
    <w:basedOn w:val="a0"/>
    <w:uiPriority w:val="20"/>
    <w:qFormat/>
    <w:rsid w:val="00D860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90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38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7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9071">
              <w:marLeft w:val="0"/>
              <w:marRight w:val="0"/>
              <w:marTop w:val="0"/>
              <w:marBottom w:val="0"/>
              <w:divBdr>
                <w:top w:val="single" w:sz="6" w:space="10" w:color="31D0B5"/>
                <w:left w:val="single" w:sz="6" w:space="7" w:color="31D0B5"/>
                <w:bottom w:val="single" w:sz="6" w:space="10" w:color="31D0B5"/>
                <w:right w:val="single" w:sz="6" w:space="7" w:color="31D0B5"/>
              </w:divBdr>
              <w:divsChild>
                <w:div w:id="19261083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5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27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1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47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2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25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31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4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30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5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3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4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35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0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9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11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1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0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87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78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943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4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5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6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3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8324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9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6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2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2172">
          <w:marLeft w:val="0"/>
          <w:marRight w:val="0"/>
          <w:marTop w:val="0"/>
          <w:marBottom w:val="75"/>
          <w:divBdr>
            <w:top w:val="single" w:sz="6" w:space="4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172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3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55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669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5307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1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52996">
          <w:marLeft w:val="375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7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75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98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81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69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3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7554</Words>
  <Characters>43063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2024-09-09T05:22:00Z</cp:lastPrinted>
  <dcterms:created xsi:type="dcterms:W3CDTF">2023-12-26T06:37:00Z</dcterms:created>
  <dcterms:modified xsi:type="dcterms:W3CDTF">2025-10-13T07:26:00Z</dcterms:modified>
</cp:coreProperties>
</file>