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46" w:rsidRPr="00A37529" w:rsidRDefault="00E36CE2" w:rsidP="000D5050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науки и высшего образования Российской Федерации от 28.08.2023 № 825  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2024/25 учебный год";</w:t>
      </w:r>
      <w:proofErr w:type="gramEnd"/>
    </w:p>
    <w:p w:rsidR="00E36CE2" w:rsidRPr="00A37529" w:rsidRDefault="00E36CE2" w:rsidP="000D5050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04.04.2023 № 233/552</w:t>
      </w:r>
      <w:r w:rsidR="000D5050"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E36CE2" w:rsidRPr="00A37529" w:rsidRDefault="00E36CE2" w:rsidP="000D50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 w:val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Пермского края от 03.10.2023 № 26-01-06-924 "Об организации формирования и ведения региональной информационной системы обеспечения проведения государственной итоговой аттестации </w:t>
      </w:r>
      <w:proofErr w:type="gramStart"/>
      <w:r w:rsidRPr="00A37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37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освоивших основные образовательные программы основного общего и среднего общего образования на территории Пермского края в 2023-2024 учебном году"</w:t>
      </w:r>
    </w:p>
    <w:p w:rsidR="00E36CE2" w:rsidRPr="00A37529" w:rsidRDefault="00E36CE2" w:rsidP="000D5050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A37529">
        <w:rPr>
          <w:b w:val="0"/>
          <w:sz w:val="28"/>
          <w:szCs w:val="28"/>
        </w:rPr>
        <w:t>Письмо Министерства образования и науки Пермского края от 04.10.2022 № 26-36-вн-1512 "О применении программного обеспечения при подготовке и проведении единого государственного экзамена по информатике и ИКТ в компьютерной форме"</w:t>
      </w:r>
    </w:p>
    <w:p w:rsidR="00E36CE2" w:rsidRPr="00A37529" w:rsidRDefault="00E36CE2" w:rsidP="000D5050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proofErr w:type="gramStart"/>
      <w:r w:rsidRPr="00A37529">
        <w:rPr>
          <w:b w:val="0"/>
          <w:sz w:val="28"/>
          <w:szCs w:val="28"/>
        </w:rPr>
        <w:t>Приказ Министерства образования и науки Пермского края от 21.09.2023 №26-01-06-892 "Об утверждении списков представителей исполнительно-распорядительных органов муниципальных образований Пермского края, осуществляющих муниципальное управление в сфере образования, ответственных за организацию и проведение государственной итоговой аттестации по образовательным программам основного общего и среднего общего образования на территории Пермского края в 2023-2024 учебном году"</w:t>
      </w:r>
      <w:proofErr w:type="gramEnd"/>
    </w:p>
    <w:p w:rsidR="00E36CE2" w:rsidRPr="00A37529" w:rsidRDefault="00E36CE2" w:rsidP="000D5050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A37529">
        <w:rPr>
          <w:b w:val="0"/>
          <w:sz w:val="28"/>
          <w:szCs w:val="28"/>
        </w:rPr>
        <w:t>Приказ Министерства образования и науки Пермского края от 08.09.2023 № 26-01-06-858 "Об утверждении Положения о Региональном центре обработки информации государственной итоговой аттестации по образовательным программам основного общего и среднего общего образования на территории Пермского края в 2023-2024 учебном году"</w:t>
      </w:r>
    </w:p>
    <w:p w:rsidR="00E36CE2" w:rsidRPr="00A37529" w:rsidRDefault="00E36CE2" w:rsidP="000D5050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 начальника Управлен</w:t>
      </w:r>
      <w:r w:rsidR="00A37529"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образования </w:t>
      </w:r>
      <w:proofErr w:type="spellStart"/>
      <w:r w:rsidR="00A37529"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>Кунгурского</w:t>
      </w:r>
      <w:proofErr w:type="spellEnd"/>
      <w:r w:rsidR="00A37529"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 от </w:t>
      </w:r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19.10.2023_171-07-01-01-456 </w:t>
      </w:r>
      <w:r w:rsidR="000D5050"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D5050" w:rsidRPr="00A37529">
        <w:rPr>
          <w:rFonts w:ascii="Times New Roman" w:hAnsi="Times New Roman" w:cs="Times New Roman"/>
          <w:sz w:val="28"/>
          <w:szCs w:val="28"/>
        </w:rPr>
        <w:t xml:space="preserve">Об организации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</w:t>
      </w:r>
      <w:proofErr w:type="spellStart"/>
      <w:r w:rsidR="000D5050" w:rsidRPr="00A37529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="000D5050" w:rsidRPr="00A37529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2023-2024 учебном году»</w:t>
      </w:r>
    </w:p>
    <w:p w:rsidR="005552FB" w:rsidRPr="00A37529" w:rsidRDefault="005552FB" w:rsidP="00A375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Министерства образования и науки от 16.10.2023 № 26-01-06-962 "О перечне мест регистрации для участия в написании итогового сочинения (изложения), перечне мест и сроках ознакомления с результатами итогового </w:t>
      </w:r>
      <w:r w:rsidRPr="00A37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сочинения (изложения) на территории Пермского края в 2023-2024 учебном году"</w:t>
      </w:r>
    </w:p>
    <w:p w:rsidR="00A37529" w:rsidRPr="00A37529" w:rsidRDefault="00A37529" w:rsidP="000D5050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 начальника Управления образования </w:t>
      </w:r>
      <w:proofErr w:type="spellStart"/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>Кунгурского</w:t>
      </w:r>
      <w:proofErr w:type="spellEnd"/>
      <w:r w:rsidRPr="00A3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 от 19.10.2023_171-07-01-01-457 «</w:t>
      </w:r>
      <w:r w:rsidRPr="00A37529">
        <w:rPr>
          <w:rFonts w:ascii="Times New Roman" w:hAnsi="Times New Roman" w:cs="Times New Roman"/>
          <w:sz w:val="28"/>
          <w:szCs w:val="28"/>
        </w:rPr>
        <w:t xml:space="preserve">Об утверждении перечня мест регистрации для участия в написании итогового сочинения (изложения), мест и сроков ознакомления с результатами итогового сочинения (изложения) на территории </w:t>
      </w:r>
      <w:proofErr w:type="spellStart"/>
      <w:r w:rsidRPr="00A37529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Pr="00A37529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2023-2024 учебном году»</w:t>
      </w:r>
    </w:p>
    <w:p w:rsidR="00A37529" w:rsidRPr="00A37529" w:rsidRDefault="00A37529" w:rsidP="00A375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образования и науки от 30.10.2023 № 26-01-06-999 "Об утверждении Порядка проведения и проверки итогового сочинения (изложения) на территории Пермского края в 2023-2024 учебном году"</w:t>
      </w:r>
    </w:p>
    <w:p w:rsidR="005552FB" w:rsidRPr="00A37529" w:rsidRDefault="005552FB" w:rsidP="00A37529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5552FB" w:rsidRPr="00A37529" w:rsidSect="000D50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7A2"/>
    <w:multiLevelType w:val="hybridMultilevel"/>
    <w:tmpl w:val="EE6C4D3C"/>
    <w:lvl w:ilvl="0" w:tplc="0D107C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26258"/>
    <w:multiLevelType w:val="hybridMultilevel"/>
    <w:tmpl w:val="D18EAC6A"/>
    <w:lvl w:ilvl="0" w:tplc="EEA6027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6870"/>
    <w:multiLevelType w:val="hybridMultilevel"/>
    <w:tmpl w:val="2B88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E2"/>
    <w:rsid w:val="000D5050"/>
    <w:rsid w:val="003B6B46"/>
    <w:rsid w:val="005552FB"/>
    <w:rsid w:val="00834025"/>
    <w:rsid w:val="00A37529"/>
    <w:rsid w:val="00E3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46"/>
  </w:style>
  <w:style w:type="paragraph" w:styleId="3">
    <w:name w:val="heading 3"/>
    <w:basedOn w:val="a"/>
    <w:link w:val="30"/>
    <w:uiPriority w:val="9"/>
    <w:qFormat/>
    <w:rsid w:val="00E36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6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2023-11-20T15:47:00Z</dcterms:created>
  <dcterms:modified xsi:type="dcterms:W3CDTF">2023-11-21T09:23:00Z</dcterms:modified>
</cp:coreProperties>
</file>